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7316" w14:textId="77777777" w:rsidR="008248F7" w:rsidRDefault="008248F7" w:rsidP="00F73658">
      <w:pPr>
        <w:jc w:val="both"/>
        <w:rPr>
          <w:rFonts w:asciiTheme="majorBidi" w:hAnsiTheme="majorBidi" w:cstheme="majorBidi"/>
          <w:sz w:val="44"/>
          <w:szCs w:val="44"/>
        </w:rPr>
      </w:pPr>
    </w:p>
    <w:p w14:paraId="29607FDB" w14:textId="77777777" w:rsidR="00BB5E6F" w:rsidRDefault="00BB5E6F" w:rsidP="00BB5E6F">
      <w:pPr>
        <w:jc w:val="center"/>
        <w:rPr>
          <w:rFonts w:asciiTheme="majorBidi" w:hAnsiTheme="majorBidi" w:cstheme="majorBidi"/>
          <w:b/>
          <w:bCs/>
          <w:sz w:val="36"/>
          <w:szCs w:val="36"/>
        </w:rPr>
      </w:pPr>
      <w:r w:rsidRPr="008A7D23">
        <w:rPr>
          <w:rFonts w:asciiTheme="majorBidi" w:hAnsiTheme="majorBidi" w:cstheme="majorBidi"/>
          <w:sz w:val="36"/>
          <w:szCs w:val="36"/>
        </w:rPr>
        <w:t>Project Name:</w:t>
      </w:r>
      <w:r w:rsidRPr="008A7D23">
        <w:rPr>
          <w:rFonts w:asciiTheme="majorBidi" w:hAnsiTheme="majorBidi" w:cstheme="majorBidi"/>
          <w:b/>
          <w:bCs/>
          <w:sz w:val="36"/>
          <w:szCs w:val="36"/>
        </w:rPr>
        <w:t xml:space="preserve"> </w:t>
      </w:r>
    </w:p>
    <w:p w14:paraId="1201213E" w14:textId="0F6A3F99" w:rsidR="00BB5E6F" w:rsidRDefault="00BB5E6F" w:rsidP="00BB5E6F">
      <w:pPr>
        <w:jc w:val="center"/>
        <w:rPr>
          <w:rFonts w:asciiTheme="majorBidi" w:hAnsiTheme="majorBidi" w:cstheme="majorBidi"/>
          <w:b/>
          <w:bCs/>
          <w:sz w:val="44"/>
          <w:szCs w:val="44"/>
        </w:rPr>
      </w:pPr>
      <w:r>
        <w:rPr>
          <w:rFonts w:asciiTheme="majorBidi" w:hAnsiTheme="majorBidi" w:cstheme="majorBidi"/>
          <w:b/>
          <w:bCs/>
          <w:sz w:val="36"/>
          <w:szCs w:val="36"/>
        </w:rPr>
        <w:t xml:space="preserve">Diagnostic and Primary Medical Support for the Al </w:t>
      </w:r>
      <w:proofErr w:type="spellStart"/>
      <w:r>
        <w:rPr>
          <w:rFonts w:asciiTheme="majorBidi" w:hAnsiTheme="majorBidi" w:cstheme="majorBidi"/>
          <w:b/>
          <w:bCs/>
          <w:sz w:val="36"/>
          <w:szCs w:val="36"/>
        </w:rPr>
        <w:t>Bireh</w:t>
      </w:r>
      <w:proofErr w:type="spellEnd"/>
      <w:r>
        <w:rPr>
          <w:rFonts w:asciiTheme="majorBidi" w:hAnsiTheme="majorBidi" w:cstheme="majorBidi"/>
          <w:b/>
          <w:bCs/>
          <w:sz w:val="36"/>
          <w:szCs w:val="36"/>
        </w:rPr>
        <w:t xml:space="preserve"> Community</w:t>
      </w:r>
      <w:r>
        <w:rPr>
          <w:rFonts w:asciiTheme="majorBidi" w:hAnsiTheme="majorBidi" w:cstheme="majorBidi"/>
          <w:b/>
          <w:bCs/>
          <w:sz w:val="44"/>
          <w:szCs w:val="44"/>
        </w:rPr>
        <w:t>.</w:t>
      </w:r>
    </w:p>
    <w:p w14:paraId="504DFA85" w14:textId="5A90A59E" w:rsidR="00BB5E6F" w:rsidRDefault="00BB5E6F" w:rsidP="00BB5E6F">
      <w:pPr>
        <w:jc w:val="center"/>
        <w:rPr>
          <w:rFonts w:asciiTheme="majorBidi" w:hAnsiTheme="majorBidi" w:cstheme="majorBidi"/>
          <w:b/>
          <w:bCs/>
          <w:sz w:val="44"/>
          <w:szCs w:val="44"/>
        </w:rPr>
      </w:pPr>
    </w:p>
    <w:p w14:paraId="7A2E8E6A" w14:textId="77777777" w:rsidR="00BB5E6F" w:rsidRPr="008248F7" w:rsidRDefault="00BB5E6F" w:rsidP="00BB5E6F">
      <w:pPr>
        <w:jc w:val="center"/>
        <w:rPr>
          <w:rFonts w:asciiTheme="majorBidi" w:hAnsiTheme="majorBidi" w:cstheme="majorBidi"/>
          <w:b/>
          <w:bCs/>
          <w:sz w:val="44"/>
          <w:szCs w:val="44"/>
        </w:rPr>
      </w:pPr>
    </w:p>
    <w:p w14:paraId="2D3B8286" w14:textId="355A1643" w:rsidR="008248F7" w:rsidRDefault="008248F7" w:rsidP="001A7923">
      <w:pPr>
        <w:jc w:val="center"/>
        <w:rPr>
          <w:rFonts w:asciiTheme="majorBidi" w:hAnsiTheme="majorBidi" w:cstheme="majorBidi"/>
          <w:sz w:val="36"/>
          <w:szCs w:val="36"/>
        </w:rPr>
      </w:pPr>
      <w:r w:rsidRPr="008A7D23">
        <w:rPr>
          <w:rFonts w:asciiTheme="majorBidi" w:hAnsiTheme="majorBidi" w:cstheme="majorBidi"/>
          <w:sz w:val="36"/>
          <w:szCs w:val="36"/>
        </w:rPr>
        <w:t>Funding Proposal for:</w:t>
      </w:r>
    </w:p>
    <w:p w14:paraId="6F38C938" w14:textId="77777777" w:rsidR="007E12F0" w:rsidRPr="000B068F" w:rsidRDefault="007E12F0" w:rsidP="001A7923">
      <w:pPr>
        <w:jc w:val="center"/>
        <w:rPr>
          <w:rFonts w:asciiTheme="majorBidi" w:hAnsiTheme="majorBidi" w:cstheme="majorBidi"/>
          <w:b/>
          <w:bCs/>
          <w:sz w:val="36"/>
          <w:szCs w:val="36"/>
        </w:rPr>
      </w:pPr>
      <w:r w:rsidRPr="000B068F">
        <w:rPr>
          <w:rFonts w:asciiTheme="majorBidi" w:hAnsiTheme="majorBidi" w:cstheme="majorBidi"/>
          <w:b/>
          <w:bCs/>
          <w:sz w:val="36"/>
          <w:szCs w:val="36"/>
        </w:rPr>
        <w:t>Outreach program – patient home visits</w:t>
      </w:r>
    </w:p>
    <w:p w14:paraId="3B512512" w14:textId="56D194FF" w:rsidR="007E12F0" w:rsidRDefault="000B068F" w:rsidP="001A7923">
      <w:pPr>
        <w:jc w:val="center"/>
        <w:rPr>
          <w:rFonts w:asciiTheme="majorBidi" w:hAnsiTheme="majorBidi" w:cstheme="majorBidi"/>
          <w:sz w:val="36"/>
          <w:szCs w:val="36"/>
        </w:rPr>
      </w:pPr>
      <w:r>
        <w:rPr>
          <w:rFonts w:asciiTheme="majorBidi" w:hAnsiTheme="majorBidi" w:cstheme="majorBidi"/>
          <w:sz w:val="36"/>
          <w:szCs w:val="36"/>
        </w:rPr>
        <w:t>&amp;</w:t>
      </w:r>
    </w:p>
    <w:p w14:paraId="5C14C9FA" w14:textId="33245766" w:rsidR="007E12F0" w:rsidRPr="000B068F" w:rsidRDefault="007E12F0" w:rsidP="001A7923">
      <w:pPr>
        <w:jc w:val="center"/>
        <w:rPr>
          <w:rFonts w:asciiTheme="majorBidi" w:hAnsiTheme="majorBidi" w:cstheme="majorBidi"/>
          <w:b/>
          <w:bCs/>
          <w:sz w:val="36"/>
          <w:szCs w:val="36"/>
        </w:rPr>
      </w:pPr>
      <w:r w:rsidRPr="000B068F">
        <w:rPr>
          <w:rFonts w:asciiTheme="majorBidi" w:hAnsiTheme="majorBidi" w:cstheme="majorBidi"/>
          <w:b/>
          <w:bCs/>
          <w:sz w:val="36"/>
          <w:szCs w:val="36"/>
        </w:rPr>
        <w:t xml:space="preserve">X-Ray machine for </w:t>
      </w:r>
    </w:p>
    <w:p w14:paraId="65D82820" w14:textId="6D4E566E" w:rsidR="008248F7" w:rsidRPr="008A7D23" w:rsidRDefault="00BB5E6F" w:rsidP="001A7923">
      <w:pPr>
        <w:jc w:val="center"/>
        <w:rPr>
          <w:rFonts w:asciiTheme="majorBidi" w:hAnsiTheme="majorBidi" w:cstheme="majorBidi"/>
          <w:b/>
          <w:bCs/>
          <w:sz w:val="36"/>
          <w:szCs w:val="36"/>
        </w:rPr>
      </w:pPr>
      <w:r>
        <w:rPr>
          <w:rFonts w:asciiTheme="majorBidi" w:hAnsiTheme="majorBidi" w:cstheme="majorBidi"/>
          <w:b/>
          <w:bCs/>
          <w:sz w:val="36"/>
          <w:szCs w:val="36"/>
        </w:rPr>
        <w:t>The Palestinian Red Crescent Society</w:t>
      </w:r>
      <w:r w:rsidR="008248F7" w:rsidRPr="008A7D23">
        <w:rPr>
          <w:rFonts w:asciiTheme="majorBidi" w:hAnsiTheme="majorBidi" w:cstheme="majorBidi"/>
          <w:b/>
          <w:bCs/>
          <w:sz w:val="36"/>
          <w:szCs w:val="36"/>
        </w:rPr>
        <w:t xml:space="preserve"> </w:t>
      </w:r>
      <w:r>
        <w:rPr>
          <w:rFonts w:asciiTheme="majorBidi" w:hAnsiTheme="majorBidi" w:cstheme="majorBidi"/>
          <w:b/>
          <w:bCs/>
          <w:sz w:val="36"/>
          <w:szCs w:val="36"/>
        </w:rPr>
        <w:t xml:space="preserve">– Al </w:t>
      </w:r>
      <w:proofErr w:type="spellStart"/>
      <w:r>
        <w:rPr>
          <w:rFonts w:asciiTheme="majorBidi" w:hAnsiTheme="majorBidi" w:cstheme="majorBidi"/>
          <w:b/>
          <w:bCs/>
          <w:sz w:val="36"/>
          <w:szCs w:val="36"/>
        </w:rPr>
        <w:t>Bireh</w:t>
      </w:r>
      <w:proofErr w:type="spellEnd"/>
    </w:p>
    <w:p w14:paraId="0C35EE82" w14:textId="04D84FC2" w:rsidR="00D44A4E" w:rsidRPr="008248F7" w:rsidRDefault="00D44A4E" w:rsidP="001A7923">
      <w:pPr>
        <w:jc w:val="center"/>
        <w:rPr>
          <w:rFonts w:asciiTheme="majorBidi" w:hAnsiTheme="majorBidi" w:cstheme="majorBidi"/>
          <w:sz w:val="44"/>
          <w:szCs w:val="44"/>
        </w:rPr>
      </w:pPr>
    </w:p>
    <w:p w14:paraId="79786A7D" w14:textId="3C8138A0" w:rsidR="008248F7" w:rsidRPr="008248F7" w:rsidRDefault="008248F7" w:rsidP="00F73658">
      <w:pPr>
        <w:jc w:val="both"/>
        <w:rPr>
          <w:rFonts w:asciiTheme="majorBidi" w:hAnsiTheme="majorBidi" w:cstheme="majorBidi"/>
          <w:sz w:val="44"/>
          <w:szCs w:val="44"/>
        </w:rPr>
      </w:pPr>
    </w:p>
    <w:p w14:paraId="2A65E5D0" w14:textId="222E1C67" w:rsidR="008248F7" w:rsidRPr="008248F7" w:rsidRDefault="008248F7" w:rsidP="00F73658">
      <w:pPr>
        <w:jc w:val="both"/>
        <w:rPr>
          <w:rFonts w:asciiTheme="majorBidi" w:hAnsiTheme="majorBidi" w:cstheme="majorBidi"/>
          <w:sz w:val="44"/>
          <w:szCs w:val="44"/>
        </w:rPr>
      </w:pPr>
    </w:p>
    <w:p w14:paraId="09FE49DE" w14:textId="646E1689" w:rsidR="00D44A4E" w:rsidRDefault="00D44A4E" w:rsidP="00F73658">
      <w:pPr>
        <w:jc w:val="both"/>
        <w:rPr>
          <w:rFonts w:asciiTheme="majorBidi" w:hAnsiTheme="majorBidi" w:cstheme="majorBidi"/>
          <w:b/>
          <w:bCs/>
          <w:sz w:val="44"/>
          <w:szCs w:val="44"/>
        </w:rPr>
      </w:pPr>
    </w:p>
    <w:p w14:paraId="23D770BD" w14:textId="77777777" w:rsidR="008A7D23" w:rsidRPr="008248F7" w:rsidRDefault="008A7D23" w:rsidP="008248F7">
      <w:pPr>
        <w:rPr>
          <w:rFonts w:asciiTheme="majorBidi" w:hAnsiTheme="majorBidi" w:cstheme="majorBidi"/>
          <w:b/>
          <w:bCs/>
          <w:sz w:val="44"/>
          <w:szCs w:val="44"/>
        </w:rPr>
      </w:pPr>
    </w:p>
    <w:p w14:paraId="6CFDC085" w14:textId="4149984F" w:rsidR="008248F7" w:rsidRPr="008A7D23" w:rsidRDefault="00BB5E6F" w:rsidP="001A7923">
      <w:pPr>
        <w:jc w:val="center"/>
        <w:rPr>
          <w:rFonts w:asciiTheme="majorBidi" w:hAnsiTheme="majorBidi" w:cstheme="majorBidi"/>
          <w:sz w:val="36"/>
          <w:szCs w:val="36"/>
        </w:rPr>
      </w:pPr>
      <w:proofErr w:type="spellStart"/>
      <w:r>
        <w:rPr>
          <w:rFonts w:asciiTheme="majorBidi" w:hAnsiTheme="majorBidi" w:cstheme="majorBidi"/>
          <w:sz w:val="36"/>
          <w:szCs w:val="36"/>
        </w:rPr>
        <w:t>Faeq</w:t>
      </w:r>
      <w:proofErr w:type="spellEnd"/>
      <w:r>
        <w:rPr>
          <w:rFonts w:asciiTheme="majorBidi" w:hAnsiTheme="majorBidi" w:cstheme="majorBidi"/>
          <w:sz w:val="36"/>
          <w:szCs w:val="36"/>
        </w:rPr>
        <w:t xml:space="preserve"> Hussein </w:t>
      </w:r>
      <w:proofErr w:type="spellStart"/>
      <w:r>
        <w:rPr>
          <w:rFonts w:asciiTheme="majorBidi" w:hAnsiTheme="majorBidi" w:cstheme="majorBidi"/>
          <w:sz w:val="36"/>
          <w:szCs w:val="36"/>
        </w:rPr>
        <w:t>Alyss</w:t>
      </w:r>
      <w:proofErr w:type="spellEnd"/>
    </w:p>
    <w:p w14:paraId="5E4546C2" w14:textId="42574B21" w:rsidR="008248F7" w:rsidRPr="008A7D23" w:rsidRDefault="00BB5E6F" w:rsidP="001A7923">
      <w:pPr>
        <w:jc w:val="center"/>
        <w:rPr>
          <w:rFonts w:asciiTheme="majorBidi" w:hAnsiTheme="majorBidi" w:cstheme="majorBidi"/>
          <w:sz w:val="36"/>
          <w:szCs w:val="36"/>
        </w:rPr>
      </w:pPr>
      <w:r>
        <w:rPr>
          <w:rFonts w:asciiTheme="majorBidi" w:hAnsiTheme="majorBidi" w:cstheme="majorBidi"/>
          <w:sz w:val="36"/>
          <w:szCs w:val="36"/>
        </w:rPr>
        <w:t xml:space="preserve">Chairman of the Al </w:t>
      </w:r>
      <w:proofErr w:type="spellStart"/>
      <w:r>
        <w:rPr>
          <w:rFonts w:asciiTheme="majorBidi" w:hAnsiTheme="majorBidi" w:cstheme="majorBidi"/>
          <w:sz w:val="36"/>
          <w:szCs w:val="36"/>
        </w:rPr>
        <w:t>Bireh</w:t>
      </w:r>
      <w:proofErr w:type="spellEnd"/>
      <w:r>
        <w:rPr>
          <w:rFonts w:asciiTheme="majorBidi" w:hAnsiTheme="majorBidi" w:cstheme="majorBidi"/>
          <w:sz w:val="36"/>
          <w:szCs w:val="36"/>
        </w:rPr>
        <w:t xml:space="preserve"> Association</w:t>
      </w:r>
    </w:p>
    <w:p w14:paraId="22B878AA" w14:textId="3F64DF1A" w:rsidR="008248F7" w:rsidRPr="008A7D23" w:rsidRDefault="008248F7" w:rsidP="001A7923">
      <w:pPr>
        <w:jc w:val="center"/>
        <w:rPr>
          <w:rFonts w:asciiTheme="majorBidi" w:hAnsiTheme="majorBidi" w:cstheme="majorBidi"/>
          <w:sz w:val="36"/>
          <w:szCs w:val="36"/>
        </w:rPr>
      </w:pPr>
      <w:r w:rsidRPr="008A7D23">
        <w:rPr>
          <w:rFonts w:asciiTheme="majorBidi" w:hAnsiTheme="majorBidi" w:cstheme="majorBidi"/>
          <w:sz w:val="36"/>
          <w:szCs w:val="36"/>
        </w:rPr>
        <w:t xml:space="preserve">Al </w:t>
      </w:r>
      <w:proofErr w:type="spellStart"/>
      <w:r w:rsidRPr="008A7D23">
        <w:rPr>
          <w:rFonts w:asciiTheme="majorBidi" w:hAnsiTheme="majorBidi" w:cstheme="majorBidi"/>
          <w:sz w:val="36"/>
          <w:szCs w:val="36"/>
        </w:rPr>
        <w:t>Bireh</w:t>
      </w:r>
      <w:proofErr w:type="spellEnd"/>
      <w:r w:rsidRPr="008A7D23">
        <w:rPr>
          <w:rFonts w:asciiTheme="majorBidi" w:hAnsiTheme="majorBidi" w:cstheme="majorBidi"/>
          <w:sz w:val="36"/>
          <w:szCs w:val="36"/>
        </w:rPr>
        <w:t xml:space="preserve">, Palestine </w:t>
      </w:r>
    </w:p>
    <w:p w14:paraId="37330CDD" w14:textId="77777777" w:rsidR="008248F7" w:rsidRDefault="008248F7" w:rsidP="00F73658">
      <w:pPr>
        <w:jc w:val="both"/>
        <w:rPr>
          <w:rFonts w:asciiTheme="majorBidi" w:hAnsiTheme="majorBidi" w:cstheme="majorBidi"/>
          <w:b/>
          <w:bCs/>
          <w:sz w:val="24"/>
          <w:szCs w:val="24"/>
        </w:rPr>
      </w:pPr>
    </w:p>
    <w:p w14:paraId="237833BD" w14:textId="1400AC2F" w:rsidR="00856442" w:rsidRDefault="00856442" w:rsidP="00F73658">
      <w:pPr>
        <w:jc w:val="both"/>
        <w:rPr>
          <w:rFonts w:asciiTheme="majorBidi" w:hAnsiTheme="majorBidi" w:cstheme="majorBidi"/>
          <w:b/>
          <w:bCs/>
          <w:sz w:val="24"/>
          <w:szCs w:val="24"/>
          <w:u w:val="single"/>
        </w:rPr>
      </w:pPr>
      <w:r>
        <w:rPr>
          <w:rFonts w:asciiTheme="majorBidi" w:hAnsiTheme="majorBidi" w:cstheme="majorBidi"/>
          <w:b/>
          <w:bCs/>
          <w:sz w:val="24"/>
          <w:szCs w:val="24"/>
          <w:u w:val="single"/>
        </w:rPr>
        <w:t>Summary of the Proposal</w:t>
      </w:r>
    </w:p>
    <w:p w14:paraId="78DA426A" w14:textId="6832D750" w:rsidR="00856442" w:rsidRDefault="00856442" w:rsidP="00F73658">
      <w:pPr>
        <w:jc w:val="both"/>
        <w:rPr>
          <w:rFonts w:asciiTheme="majorBidi" w:hAnsiTheme="majorBidi" w:cstheme="majorBidi"/>
          <w:b/>
          <w:bCs/>
          <w:sz w:val="24"/>
          <w:szCs w:val="24"/>
          <w:u w:val="single"/>
        </w:rPr>
      </w:pPr>
    </w:p>
    <w:p w14:paraId="48ADBE08" w14:textId="4A1FFD7E" w:rsidR="006D2316" w:rsidRDefault="00FB6B4D" w:rsidP="00063086">
      <w:pPr>
        <w:jc w:val="both"/>
        <w:rPr>
          <w:rFonts w:asciiTheme="majorBidi" w:hAnsiTheme="majorBidi" w:cstheme="majorBidi"/>
          <w:sz w:val="24"/>
          <w:szCs w:val="24"/>
        </w:rPr>
      </w:pPr>
      <w:r>
        <w:rPr>
          <w:rFonts w:asciiTheme="majorBidi" w:hAnsiTheme="majorBidi" w:cstheme="majorBidi"/>
          <w:sz w:val="24"/>
          <w:szCs w:val="24"/>
        </w:rPr>
        <w:t xml:space="preserve">Al </w:t>
      </w:r>
      <w:proofErr w:type="spellStart"/>
      <w:r>
        <w:rPr>
          <w:rFonts w:asciiTheme="majorBidi" w:hAnsiTheme="majorBidi" w:cstheme="majorBidi"/>
          <w:sz w:val="24"/>
          <w:szCs w:val="24"/>
        </w:rPr>
        <w:t>Bireh</w:t>
      </w:r>
      <w:proofErr w:type="spellEnd"/>
      <w:r>
        <w:rPr>
          <w:rFonts w:asciiTheme="majorBidi" w:hAnsiTheme="majorBidi" w:cstheme="majorBidi"/>
          <w:sz w:val="24"/>
          <w:szCs w:val="24"/>
        </w:rPr>
        <w:t xml:space="preserve"> Association’s mission inspires our activities to continuously support the community of the city by all possible means. The health challenges that the Covid-19 pandemic </w:t>
      </w:r>
      <w:r w:rsidR="006D2316">
        <w:rPr>
          <w:rFonts w:asciiTheme="majorBidi" w:hAnsiTheme="majorBidi" w:cstheme="majorBidi"/>
          <w:sz w:val="24"/>
          <w:szCs w:val="24"/>
        </w:rPr>
        <w:t xml:space="preserve">that cast its shadow over the whole world, has also affected the accessibility of the chronically ill people to health institutions. Thus, the association in cooperation with the Palestinian Red Crescent Society Hospital at Al </w:t>
      </w:r>
      <w:proofErr w:type="spellStart"/>
      <w:r w:rsidR="006D2316">
        <w:rPr>
          <w:rFonts w:asciiTheme="majorBidi" w:hAnsiTheme="majorBidi" w:cstheme="majorBidi"/>
          <w:sz w:val="24"/>
          <w:szCs w:val="24"/>
        </w:rPr>
        <w:t>Bireh</w:t>
      </w:r>
      <w:proofErr w:type="spellEnd"/>
      <w:r w:rsidR="007E12F0">
        <w:rPr>
          <w:rFonts w:asciiTheme="majorBidi" w:hAnsiTheme="majorBidi" w:cstheme="majorBidi"/>
          <w:sz w:val="24"/>
          <w:szCs w:val="24"/>
        </w:rPr>
        <w:t xml:space="preserve"> (PRCS)</w:t>
      </w:r>
      <w:r w:rsidR="006D2316">
        <w:rPr>
          <w:rFonts w:asciiTheme="majorBidi" w:hAnsiTheme="majorBidi" w:cstheme="majorBidi"/>
          <w:sz w:val="24"/>
          <w:szCs w:val="24"/>
        </w:rPr>
        <w:t>, will initiate a</w:t>
      </w:r>
      <w:r w:rsidR="007E12F0">
        <w:rPr>
          <w:rFonts w:asciiTheme="majorBidi" w:hAnsiTheme="majorBidi" w:cstheme="majorBidi"/>
          <w:sz w:val="24"/>
          <w:szCs w:val="24"/>
        </w:rPr>
        <w:t>n outreach program (patient</w:t>
      </w:r>
      <w:r w:rsidR="006D2316">
        <w:rPr>
          <w:rFonts w:asciiTheme="majorBidi" w:hAnsiTheme="majorBidi" w:cstheme="majorBidi"/>
          <w:sz w:val="24"/>
          <w:szCs w:val="24"/>
        </w:rPr>
        <w:t xml:space="preserve"> home visits</w:t>
      </w:r>
      <w:r w:rsidR="007E12F0">
        <w:rPr>
          <w:rFonts w:asciiTheme="majorBidi" w:hAnsiTheme="majorBidi" w:cstheme="majorBidi"/>
          <w:sz w:val="24"/>
          <w:szCs w:val="24"/>
        </w:rPr>
        <w:t>)</w:t>
      </w:r>
      <w:r w:rsidR="006D2316">
        <w:rPr>
          <w:rFonts w:asciiTheme="majorBidi" w:hAnsiTheme="majorBidi" w:cstheme="majorBidi"/>
          <w:sz w:val="24"/>
          <w:szCs w:val="24"/>
        </w:rPr>
        <w:t xml:space="preserve"> to the old and sick citizens of the city, and do the necessary medical tests </w:t>
      </w:r>
      <w:r w:rsidR="007E12F0">
        <w:rPr>
          <w:rFonts w:asciiTheme="majorBidi" w:hAnsiTheme="majorBidi" w:cstheme="majorBidi"/>
          <w:sz w:val="24"/>
          <w:szCs w:val="24"/>
        </w:rPr>
        <w:t xml:space="preserve">and procedures </w:t>
      </w:r>
      <w:r w:rsidR="006D2316">
        <w:rPr>
          <w:rFonts w:asciiTheme="majorBidi" w:hAnsiTheme="majorBidi" w:cstheme="majorBidi"/>
          <w:sz w:val="24"/>
          <w:szCs w:val="24"/>
          <w:lang w:bidi="ar-JO"/>
        </w:rPr>
        <w:t>periodically.</w:t>
      </w:r>
      <w:r w:rsidR="006D2316">
        <w:rPr>
          <w:rFonts w:asciiTheme="majorBidi" w:hAnsiTheme="majorBidi" w:cstheme="majorBidi"/>
          <w:sz w:val="24"/>
          <w:szCs w:val="24"/>
        </w:rPr>
        <w:t xml:space="preserve">  </w:t>
      </w:r>
    </w:p>
    <w:p w14:paraId="017B0D2E" w14:textId="264A7C29" w:rsidR="00856442" w:rsidRDefault="00856442" w:rsidP="00063086">
      <w:pPr>
        <w:jc w:val="both"/>
        <w:rPr>
          <w:rFonts w:asciiTheme="majorBidi" w:hAnsiTheme="majorBidi" w:cstheme="majorBidi"/>
          <w:sz w:val="24"/>
          <w:szCs w:val="24"/>
        </w:rPr>
      </w:pPr>
      <w:r w:rsidRPr="00856442">
        <w:rPr>
          <w:rFonts w:asciiTheme="majorBidi" w:hAnsiTheme="majorBidi" w:cstheme="majorBidi"/>
          <w:sz w:val="24"/>
          <w:szCs w:val="24"/>
        </w:rPr>
        <w:t xml:space="preserve">The Palestinian Red Crescent Hospital, Al </w:t>
      </w:r>
      <w:proofErr w:type="spellStart"/>
      <w:r w:rsidRPr="00856442">
        <w:rPr>
          <w:rFonts w:asciiTheme="majorBidi" w:hAnsiTheme="majorBidi" w:cstheme="majorBidi"/>
          <w:sz w:val="24"/>
          <w:szCs w:val="24"/>
        </w:rPr>
        <w:t>Bireh</w:t>
      </w:r>
      <w:proofErr w:type="spellEnd"/>
      <w:r w:rsidRPr="00856442">
        <w:rPr>
          <w:rFonts w:asciiTheme="majorBidi" w:hAnsiTheme="majorBidi" w:cstheme="majorBidi"/>
          <w:sz w:val="24"/>
          <w:szCs w:val="24"/>
        </w:rPr>
        <w:t xml:space="preserve"> branch </w:t>
      </w:r>
      <w:r>
        <w:rPr>
          <w:rFonts w:asciiTheme="majorBidi" w:hAnsiTheme="majorBidi" w:cstheme="majorBidi"/>
          <w:sz w:val="24"/>
          <w:szCs w:val="24"/>
        </w:rPr>
        <w:t xml:space="preserve">(PRCS) has provided high-level medical </w:t>
      </w:r>
      <w:r w:rsidRPr="00856442">
        <w:rPr>
          <w:rFonts w:asciiTheme="majorBidi" w:hAnsiTheme="majorBidi" w:cstheme="majorBidi"/>
          <w:sz w:val="24"/>
          <w:szCs w:val="24"/>
        </w:rPr>
        <w:t>serv</w:t>
      </w:r>
      <w:r>
        <w:rPr>
          <w:rFonts w:asciiTheme="majorBidi" w:hAnsiTheme="majorBidi" w:cstheme="majorBidi"/>
          <w:sz w:val="24"/>
          <w:szCs w:val="24"/>
        </w:rPr>
        <w:t xml:space="preserve">ices to </w:t>
      </w:r>
      <w:r w:rsidRPr="00856442">
        <w:rPr>
          <w:rFonts w:asciiTheme="majorBidi" w:hAnsiTheme="majorBidi" w:cstheme="majorBidi"/>
          <w:sz w:val="24"/>
          <w:szCs w:val="24"/>
        </w:rPr>
        <w:t>the Palestinian communities</w:t>
      </w:r>
      <w:r>
        <w:rPr>
          <w:rFonts w:asciiTheme="majorBidi" w:hAnsiTheme="majorBidi" w:cstheme="majorBidi"/>
          <w:sz w:val="24"/>
          <w:szCs w:val="24"/>
        </w:rPr>
        <w:t xml:space="preserve"> since its establishment 35 years ago. PRCS continued to consistently improve its services to become an important player in the medical sector in Palestine. PRCS’s mission is to serve vulnerable and low-income communities during regular periods and in emergencies. </w:t>
      </w:r>
    </w:p>
    <w:p w14:paraId="5648F7D4" w14:textId="53513FF4" w:rsidR="00B13951" w:rsidRDefault="006D2316" w:rsidP="00063086">
      <w:pPr>
        <w:jc w:val="both"/>
        <w:rPr>
          <w:rFonts w:asciiTheme="majorBidi" w:hAnsiTheme="majorBidi" w:cstheme="majorBidi"/>
          <w:sz w:val="24"/>
          <w:szCs w:val="24"/>
        </w:rPr>
      </w:pPr>
      <w:r>
        <w:rPr>
          <w:rFonts w:asciiTheme="majorBidi" w:hAnsiTheme="majorBidi" w:cstheme="majorBidi"/>
          <w:sz w:val="24"/>
          <w:szCs w:val="24"/>
        </w:rPr>
        <w:t xml:space="preserve">As part of its efforts to improve its services, PRCS is in the process of buying a new fully advanced imaging </w:t>
      </w:r>
      <w:proofErr w:type="gramStart"/>
      <w:r>
        <w:rPr>
          <w:rFonts w:asciiTheme="majorBidi" w:hAnsiTheme="majorBidi" w:cstheme="majorBidi"/>
          <w:sz w:val="24"/>
          <w:szCs w:val="24"/>
        </w:rPr>
        <w:t>center, and</w:t>
      </w:r>
      <w:proofErr w:type="gramEnd"/>
      <w:r>
        <w:rPr>
          <w:rFonts w:asciiTheme="majorBidi" w:hAnsiTheme="majorBidi" w:cstheme="majorBidi"/>
          <w:sz w:val="24"/>
          <w:szCs w:val="24"/>
        </w:rPr>
        <w:t xml:space="preserve"> </w:t>
      </w:r>
      <w:r w:rsidR="00E14479">
        <w:rPr>
          <w:rFonts w:asciiTheme="majorBidi" w:hAnsiTheme="majorBidi" w:cstheme="majorBidi"/>
          <w:sz w:val="24"/>
          <w:szCs w:val="24"/>
        </w:rPr>
        <w:t xml:space="preserve">would appreciate the contribution to its planned full digital x-ray machine. </w:t>
      </w:r>
    </w:p>
    <w:p w14:paraId="6F0F4DDA" w14:textId="79B283EC" w:rsidR="005F5B11" w:rsidRDefault="005F5B11" w:rsidP="00063086">
      <w:pPr>
        <w:jc w:val="both"/>
        <w:rPr>
          <w:rFonts w:asciiTheme="majorBidi" w:hAnsiTheme="majorBidi" w:cstheme="majorBidi"/>
          <w:sz w:val="24"/>
          <w:szCs w:val="24"/>
        </w:rPr>
      </w:pPr>
    </w:p>
    <w:p w14:paraId="129A6B0A" w14:textId="77777777" w:rsidR="00856442" w:rsidRDefault="00856442" w:rsidP="00F73658">
      <w:pPr>
        <w:jc w:val="both"/>
        <w:rPr>
          <w:rFonts w:asciiTheme="majorBidi" w:hAnsiTheme="majorBidi" w:cstheme="majorBidi"/>
          <w:sz w:val="24"/>
          <w:szCs w:val="24"/>
        </w:rPr>
      </w:pPr>
    </w:p>
    <w:p w14:paraId="01F2AF9C" w14:textId="5647B1A3" w:rsidR="00856442" w:rsidRDefault="00856442" w:rsidP="00F73658">
      <w:pPr>
        <w:jc w:val="both"/>
        <w:rPr>
          <w:rFonts w:asciiTheme="majorBidi" w:hAnsiTheme="majorBidi" w:cstheme="majorBidi"/>
          <w:sz w:val="24"/>
          <w:szCs w:val="24"/>
        </w:rPr>
      </w:pPr>
    </w:p>
    <w:p w14:paraId="17769C60" w14:textId="3C59D768" w:rsidR="00856442" w:rsidRDefault="00856442" w:rsidP="00F73658">
      <w:pPr>
        <w:jc w:val="both"/>
        <w:rPr>
          <w:rFonts w:asciiTheme="majorBidi" w:hAnsiTheme="majorBidi" w:cstheme="majorBidi"/>
          <w:sz w:val="24"/>
          <w:szCs w:val="24"/>
        </w:rPr>
      </w:pPr>
    </w:p>
    <w:p w14:paraId="5DA98406" w14:textId="3B436C91" w:rsidR="00856442" w:rsidRDefault="00856442" w:rsidP="00F73658">
      <w:pPr>
        <w:jc w:val="both"/>
        <w:rPr>
          <w:rFonts w:asciiTheme="majorBidi" w:hAnsiTheme="majorBidi" w:cstheme="majorBidi"/>
          <w:sz w:val="24"/>
          <w:szCs w:val="24"/>
        </w:rPr>
      </w:pPr>
    </w:p>
    <w:p w14:paraId="24A8C667" w14:textId="79D01B15" w:rsidR="00B13951" w:rsidRDefault="00B13951" w:rsidP="00F73658">
      <w:pPr>
        <w:jc w:val="both"/>
        <w:rPr>
          <w:rFonts w:asciiTheme="majorBidi" w:hAnsiTheme="majorBidi" w:cstheme="majorBidi"/>
          <w:sz w:val="24"/>
          <w:szCs w:val="24"/>
        </w:rPr>
      </w:pPr>
    </w:p>
    <w:p w14:paraId="3FABE146" w14:textId="3FEE22F4" w:rsidR="00B13951" w:rsidRDefault="00B13951" w:rsidP="00F73658">
      <w:pPr>
        <w:jc w:val="both"/>
        <w:rPr>
          <w:rFonts w:asciiTheme="majorBidi" w:hAnsiTheme="majorBidi" w:cstheme="majorBidi"/>
          <w:sz w:val="24"/>
          <w:szCs w:val="24"/>
        </w:rPr>
      </w:pPr>
    </w:p>
    <w:p w14:paraId="2DBFD364" w14:textId="77777777" w:rsidR="00B13951" w:rsidRDefault="00B13951" w:rsidP="00F73658">
      <w:pPr>
        <w:jc w:val="both"/>
        <w:rPr>
          <w:rFonts w:asciiTheme="majorBidi" w:hAnsiTheme="majorBidi" w:cstheme="majorBidi"/>
          <w:sz w:val="24"/>
          <w:szCs w:val="24"/>
        </w:rPr>
      </w:pPr>
    </w:p>
    <w:p w14:paraId="2AB66056" w14:textId="77777777" w:rsidR="00856442" w:rsidRPr="00856442" w:rsidRDefault="00856442" w:rsidP="00F73658">
      <w:pPr>
        <w:jc w:val="both"/>
        <w:rPr>
          <w:rFonts w:asciiTheme="majorBidi" w:hAnsiTheme="majorBidi" w:cstheme="majorBidi"/>
          <w:sz w:val="24"/>
          <w:szCs w:val="24"/>
        </w:rPr>
      </w:pPr>
    </w:p>
    <w:p w14:paraId="35D2B325" w14:textId="331D7A9F" w:rsidR="00856442" w:rsidRDefault="00856442" w:rsidP="00F73658">
      <w:pPr>
        <w:jc w:val="both"/>
        <w:rPr>
          <w:rFonts w:asciiTheme="majorBidi" w:hAnsiTheme="majorBidi" w:cstheme="majorBidi"/>
          <w:b/>
          <w:bCs/>
          <w:sz w:val="24"/>
          <w:szCs w:val="24"/>
          <w:u w:val="single"/>
        </w:rPr>
      </w:pPr>
    </w:p>
    <w:p w14:paraId="0CF5F0B2" w14:textId="521F825A" w:rsidR="00B13951" w:rsidRDefault="00B13951" w:rsidP="00F73658">
      <w:pPr>
        <w:jc w:val="both"/>
        <w:rPr>
          <w:rFonts w:asciiTheme="majorBidi" w:hAnsiTheme="majorBidi" w:cstheme="majorBidi"/>
          <w:b/>
          <w:bCs/>
          <w:sz w:val="24"/>
          <w:szCs w:val="24"/>
          <w:u w:val="single"/>
        </w:rPr>
      </w:pPr>
    </w:p>
    <w:p w14:paraId="1DD89E8C" w14:textId="1A473143" w:rsidR="00B13951" w:rsidRDefault="00B13951" w:rsidP="00F73658">
      <w:pPr>
        <w:jc w:val="both"/>
        <w:rPr>
          <w:rFonts w:asciiTheme="majorBidi" w:hAnsiTheme="majorBidi" w:cstheme="majorBidi"/>
          <w:b/>
          <w:bCs/>
          <w:sz w:val="24"/>
          <w:szCs w:val="24"/>
          <w:u w:val="single"/>
        </w:rPr>
      </w:pPr>
    </w:p>
    <w:p w14:paraId="383986FF" w14:textId="11FCAC32" w:rsidR="00B13951" w:rsidRDefault="00B13951" w:rsidP="00F73658">
      <w:pPr>
        <w:jc w:val="both"/>
        <w:rPr>
          <w:rFonts w:asciiTheme="majorBidi" w:hAnsiTheme="majorBidi" w:cstheme="majorBidi"/>
          <w:b/>
          <w:bCs/>
          <w:sz w:val="24"/>
          <w:szCs w:val="24"/>
          <w:u w:val="single"/>
        </w:rPr>
      </w:pPr>
    </w:p>
    <w:p w14:paraId="2566BF8D" w14:textId="71CF3F57" w:rsidR="00B13951" w:rsidRDefault="00B13951" w:rsidP="00F73658">
      <w:pPr>
        <w:jc w:val="both"/>
        <w:rPr>
          <w:rFonts w:asciiTheme="majorBidi" w:hAnsiTheme="majorBidi" w:cstheme="majorBidi"/>
          <w:b/>
          <w:bCs/>
          <w:sz w:val="24"/>
          <w:szCs w:val="24"/>
          <w:u w:val="single"/>
        </w:rPr>
      </w:pPr>
    </w:p>
    <w:p w14:paraId="0FAE1EC8" w14:textId="2CEEAC55" w:rsidR="00B13951" w:rsidRDefault="00B13951" w:rsidP="00F73658">
      <w:pPr>
        <w:jc w:val="both"/>
        <w:rPr>
          <w:rFonts w:asciiTheme="majorBidi" w:hAnsiTheme="majorBidi" w:cstheme="majorBidi"/>
          <w:b/>
          <w:bCs/>
          <w:sz w:val="24"/>
          <w:szCs w:val="24"/>
          <w:u w:val="single"/>
        </w:rPr>
      </w:pPr>
    </w:p>
    <w:p w14:paraId="5B560B99" w14:textId="77777777" w:rsidR="00E14479" w:rsidRDefault="00E14479" w:rsidP="00F73658">
      <w:pPr>
        <w:jc w:val="both"/>
        <w:rPr>
          <w:rFonts w:asciiTheme="majorBidi" w:hAnsiTheme="majorBidi" w:cstheme="majorBidi"/>
          <w:b/>
          <w:bCs/>
          <w:sz w:val="24"/>
          <w:szCs w:val="24"/>
          <w:u w:val="single"/>
        </w:rPr>
      </w:pPr>
    </w:p>
    <w:p w14:paraId="4EB89970" w14:textId="55659A06" w:rsidR="00F73658" w:rsidRPr="00515788" w:rsidRDefault="00F73658" w:rsidP="00F73658">
      <w:pPr>
        <w:jc w:val="both"/>
        <w:rPr>
          <w:rFonts w:asciiTheme="majorBidi" w:hAnsiTheme="majorBidi" w:cstheme="majorBidi"/>
          <w:b/>
          <w:bCs/>
          <w:sz w:val="24"/>
          <w:szCs w:val="24"/>
          <w:u w:val="single"/>
        </w:rPr>
      </w:pPr>
      <w:r w:rsidRPr="00515788">
        <w:rPr>
          <w:rFonts w:asciiTheme="majorBidi" w:hAnsiTheme="majorBidi" w:cstheme="majorBidi"/>
          <w:b/>
          <w:bCs/>
          <w:sz w:val="24"/>
          <w:szCs w:val="24"/>
          <w:u w:val="single"/>
        </w:rPr>
        <w:t>Introduction</w:t>
      </w:r>
    </w:p>
    <w:p w14:paraId="7252ED83" w14:textId="79FC19ED" w:rsidR="00F73658" w:rsidRPr="00515788" w:rsidRDefault="00F73658" w:rsidP="00515788">
      <w:pPr>
        <w:jc w:val="both"/>
        <w:rPr>
          <w:rFonts w:asciiTheme="majorBidi" w:hAnsiTheme="majorBidi" w:cstheme="majorBidi"/>
          <w:sz w:val="24"/>
          <w:szCs w:val="24"/>
        </w:rPr>
      </w:pPr>
      <w:r w:rsidRPr="00515788">
        <w:rPr>
          <w:rFonts w:asciiTheme="majorBidi" w:hAnsiTheme="majorBidi" w:cstheme="majorBidi"/>
          <w:sz w:val="24"/>
          <w:szCs w:val="24"/>
        </w:rPr>
        <w:t xml:space="preserve">The PRCS Hospital was established in 1987 and was licensed in 1991. Since </w:t>
      </w:r>
      <w:proofErr w:type="gramStart"/>
      <w:r w:rsidRPr="00515788">
        <w:rPr>
          <w:rFonts w:asciiTheme="majorBidi" w:hAnsiTheme="majorBidi" w:cstheme="majorBidi"/>
          <w:sz w:val="24"/>
          <w:szCs w:val="24"/>
        </w:rPr>
        <w:t>then</w:t>
      </w:r>
      <w:proofErr w:type="gramEnd"/>
      <w:r w:rsidRPr="00515788">
        <w:rPr>
          <w:rFonts w:asciiTheme="majorBidi" w:hAnsiTheme="majorBidi" w:cstheme="majorBidi"/>
          <w:sz w:val="24"/>
          <w:szCs w:val="24"/>
        </w:rPr>
        <w:t xml:space="preserve"> the branch is committed to developing and modernizing the hospital toward meeting the medical needs of the residents, especially the most vulnerable people; low-income and social cases </w:t>
      </w:r>
      <w:r w:rsidR="009D0B07" w:rsidRPr="00515788">
        <w:rPr>
          <w:rFonts w:asciiTheme="majorBidi" w:hAnsiTheme="majorBidi" w:cstheme="majorBidi"/>
          <w:sz w:val="24"/>
          <w:szCs w:val="24"/>
        </w:rPr>
        <w:t xml:space="preserve">that </w:t>
      </w:r>
      <w:r w:rsidRPr="00515788">
        <w:rPr>
          <w:rFonts w:asciiTheme="majorBidi" w:hAnsiTheme="majorBidi" w:cstheme="majorBidi"/>
          <w:sz w:val="24"/>
          <w:szCs w:val="24"/>
        </w:rPr>
        <w:t xml:space="preserve">cannot afford the high costs of medical treatment. </w:t>
      </w:r>
    </w:p>
    <w:p w14:paraId="2D2CB667" w14:textId="3E1FDC17" w:rsidR="00233E48" w:rsidRPr="00515788" w:rsidRDefault="00233E48" w:rsidP="00515788">
      <w:pPr>
        <w:jc w:val="both"/>
        <w:rPr>
          <w:rFonts w:asciiTheme="majorBidi" w:hAnsiTheme="majorBidi" w:cstheme="majorBidi"/>
          <w:sz w:val="24"/>
          <w:szCs w:val="24"/>
        </w:rPr>
      </w:pPr>
      <w:r w:rsidRPr="00515788">
        <w:rPr>
          <w:rFonts w:asciiTheme="majorBidi" w:hAnsiTheme="majorBidi" w:cstheme="majorBidi"/>
          <w:sz w:val="24"/>
          <w:szCs w:val="24"/>
        </w:rPr>
        <w:t xml:space="preserve">The hospital also operates </w:t>
      </w:r>
      <w:proofErr w:type="gramStart"/>
      <w:r w:rsidRPr="00515788">
        <w:rPr>
          <w:rFonts w:asciiTheme="majorBidi" w:hAnsiTheme="majorBidi" w:cstheme="majorBidi"/>
          <w:sz w:val="24"/>
          <w:szCs w:val="24"/>
        </w:rPr>
        <w:t>a number of</w:t>
      </w:r>
      <w:proofErr w:type="gramEnd"/>
      <w:r w:rsidRPr="00515788">
        <w:rPr>
          <w:rFonts w:asciiTheme="majorBidi" w:hAnsiTheme="majorBidi" w:cstheme="majorBidi"/>
          <w:sz w:val="24"/>
          <w:szCs w:val="24"/>
        </w:rPr>
        <w:t xml:space="preserve"> specialized clinics: </w:t>
      </w:r>
      <w:r w:rsidR="00886BEB" w:rsidRPr="00515788">
        <w:rPr>
          <w:rFonts w:asciiTheme="majorBidi" w:hAnsiTheme="majorBidi" w:cstheme="majorBidi"/>
          <w:sz w:val="24"/>
          <w:szCs w:val="24"/>
        </w:rPr>
        <w:t xml:space="preserve">obstetrics &amp; gynecology, </w:t>
      </w:r>
      <w:r w:rsidRPr="00515788">
        <w:rPr>
          <w:rFonts w:asciiTheme="majorBidi" w:hAnsiTheme="majorBidi" w:cstheme="majorBidi"/>
          <w:sz w:val="24"/>
          <w:szCs w:val="24"/>
        </w:rPr>
        <w:t xml:space="preserve">orthopedic, a cardiac ward for children, skin diseases, general surgery, otolaryngology, ENT, </w:t>
      </w:r>
      <w:r w:rsidR="00886BEB" w:rsidRPr="00515788">
        <w:rPr>
          <w:rFonts w:asciiTheme="majorBidi" w:hAnsiTheme="majorBidi" w:cstheme="majorBidi"/>
          <w:sz w:val="24"/>
          <w:szCs w:val="24"/>
        </w:rPr>
        <w:t xml:space="preserve">ophthalmology, </w:t>
      </w:r>
      <w:r w:rsidR="009D0B07" w:rsidRPr="00515788">
        <w:rPr>
          <w:rFonts w:asciiTheme="majorBidi" w:hAnsiTheme="majorBidi" w:cstheme="majorBidi"/>
          <w:sz w:val="24"/>
          <w:szCs w:val="24"/>
        </w:rPr>
        <w:t xml:space="preserve">gastroenterology, </w:t>
      </w:r>
      <w:r w:rsidR="00886BEB" w:rsidRPr="00515788">
        <w:rPr>
          <w:rFonts w:asciiTheme="majorBidi" w:hAnsiTheme="majorBidi" w:cstheme="majorBidi"/>
          <w:sz w:val="24"/>
          <w:szCs w:val="24"/>
        </w:rPr>
        <w:t>etc.)</w:t>
      </w:r>
    </w:p>
    <w:p w14:paraId="1BBBFE2F" w14:textId="3E76835A" w:rsidR="00F73658" w:rsidRPr="00515788" w:rsidRDefault="00D01AC0" w:rsidP="00515788">
      <w:pPr>
        <w:jc w:val="both"/>
        <w:rPr>
          <w:rFonts w:asciiTheme="majorBidi" w:hAnsiTheme="majorBidi" w:cstheme="majorBidi"/>
          <w:sz w:val="24"/>
          <w:szCs w:val="24"/>
        </w:rPr>
      </w:pPr>
      <w:r w:rsidRPr="00515788">
        <w:rPr>
          <w:rFonts w:asciiTheme="majorBidi" w:hAnsiTheme="majorBidi" w:cstheme="majorBidi"/>
          <w:sz w:val="24"/>
          <w:szCs w:val="24"/>
        </w:rPr>
        <w:t>The total human capital of the hospital is 2</w:t>
      </w:r>
      <w:r w:rsidR="00E14479">
        <w:rPr>
          <w:rFonts w:asciiTheme="majorBidi" w:hAnsiTheme="majorBidi" w:cstheme="majorBidi"/>
          <w:sz w:val="24"/>
          <w:szCs w:val="24"/>
        </w:rPr>
        <w:t>35</w:t>
      </w:r>
      <w:r w:rsidRPr="00515788">
        <w:rPr>
          <w:rFonts w:asciiTheme="majorBidi" w:hAnsiTheme="majorBidi" w:cstheme="majorBidi"/>
          <w:sz w:val="24"/>
          <w:szCs w:val="24"/>
        </w:rPr>
        <w:t xml:space="preserve"> with highly qu</w:t>
      </w:r>
      <w:r w:rsidR="00F73658" w:rsidRPr="00515788">
        <w:rPr>
          <w:rFonts w:asciiTheme="majorBidi" w:hAnsiTheme="majorBidi" w:cstheme="majorBidi"/>
          <w:sz w:val="24"/>
          <w:szCs w:val="24"/>
        </w:rPr>
        <w:t>alified medical and administrative</w:t>
      </w:r>
      <w:r w:rsidRPr="00515788">
        <w:rPr>
          <w:rFonts w:asciiTheme="majorBidi" w:hAnsiTheme="majorBidi" w:cstheme="majorBidi"/>
          <w:sz w:val="24"/>
          <w:szCs w:val="24"/>
        </w:rPr>
        <w:t xml:space="preserve"> staff distributed over </w:t>
      </w:r>
      <w:r w:rsidR="00E14479">
        <w:rPr>
          <w:rFonts w:asciiTheme="majorBidi" w:hAnsiTheme="majorBidi" w:cstheme="majorBidi"/>
          <w:sz w:val="24"/>
          <w:szCs w:val="24"/>
        </w:rPr>
        <w:t>30</w:t>
      </w:r>
      <w:r w:rsidRPr="00515788">
        <w:rPr>
          <w:rFonts w:asciiTheme="majorBidi" w:hAnsiTheme="majorBidi" w:cstheme="majorBidi"/>
          <w:sz w:val="24"/>
          <w:szCs w:val="24"/>
        </w:rPr>
        <w:t xml:space="preserve"> medical and support units</w:t>
      </w:r>
      <w:r w:rsidR="00F73658" w:rsidRPr="00515788">
        <w:rPr>
          <w:rFonts w:asciiTheme="majorBidi" w:hAnsiTheme="majorBidi" w:cstheme="majorBidi"/>
          <w:sz w:val="24"/>
          <w:szCs w:val="24"/>
        </w:rPr>
        <w:t xml:space="preserve">. </w:t>
      </w:r>
    </w:p>
    <w:p w14:paraId="150C7689" w14:textId="3F5D8655" w:rsidR="00F73658" w:rsidRPr="00515788" w:rsidRDefault="00F73658" w:rsidP="00515788">
      <w:pPr>
        <w:jc w:val="both"/>
        <w:rPr>
          <w:rFonts w:asciiTheme="majorBidi" w:hAnsiTheme="majorBidi" w:cstheme="majorBidi"/>
          <w:sz w:val="24"/>
          <w:szCs w:val="24"/>
        </w:rPr>
      </w:pPr>
      <w:r w:rsidRPr="00515788">
        <w:rPr>
          <w:rFonts w:asciiTheme="majorBidi" w:hAnsiTheme="majorBidi" w:cstheme="majorBidi"/>
          <w:sz w:val="24"/>
          <w:szCs w:val="24"/>
        </w:rPr>
        <w:t xml:space="preserve">The </w:t>
      </w:r>
      <w:r w:rsidR="00233E48" w:rsidRPr="00515788">
        <w:rPr>
          <w:rFonts w:asciiTheme="majorBidi" w:hAnsiTheme="majorBidi" w:cstheme="majorBidi"/>
          <w:sz w:val="24"/>
          <w:szCs w:val="24"/>
        </w:rPr>
        <w:t xml:space="preserve">PRCS hospital - Al </w:t>
      </w:r>
      <w:proofErr w:type="spellStart"/>
      <w:r w:rsidR="00233E48" w:rsidRPr="00515788">
        <w:rPr>
          <w:rFonts w:asciiTheme="majorBidi" w:hAnsiTheme="majorBidi" w:cstheme="majorBidi"/>
          <w:sz w:val="24"/>
          <w:szCs w:val="24"/>
        </w:rPr>
        <w:t>Bireh</w:t>
      </w:r>
      <w:proofErr w:type="spellEnd"/>
      <w:r w:rsidR="00233E48" w:rsidRPr="00515788">
        <w:rPr>
          <w:rFonts w:asciiTheme="majorBidi" w:hAnsiTheme="majorBidi" w:cstheme="majorBidi"/>
          <w:sz w:val="24"/>
          <w:szCs w:val="24"/>
        </w:rPr>
        <w:t xml:space="preserve"> branch is also an educational hospital that is licensed to </w:t>
      </w:r>
      <w:r w:rsidR="009D0B07" w:rsidRPr="00515788">
        <w:rPr>
          <w:rFonts w:asciiTheme="majorBidi" w:hAnsiTheme="majorBidi" w:cstheme="majorBidi"/>
          <w:sz w:val="24"/>
          <w:szCs w:val="24"/>
        </w:rPr>
        <w:t xml:space="preserve">provide </w:t>
      </w:r>
      <w:r w:rsidR="00233E48" w:rsidRPr="00515788">
        <w:rPr>
          <w:rFonts w:asciiTheme="majorBidi" w:hAnsiTheme="majorBidi" w:cstheme="majorBidi"/>
          <w:sz w:val="24"/>
          <w:szCs w:val="24"/>
        </w:rPr>
        <w:t>train</w:t>
      </w:r>
      <w:r w:rsidR="009D0B07" w:rsidRPr="00515788">
        <w:rPr>
          <w:rFonts w:asciiTheme="majorBidi" w:hAnsiTheme="majorBidi" w:cstheme="majorBidi"/>
          <w:sz w:val="24"/>
          <w:szCs w:val="24"/>
        </w:rPr>
        <w:t>ing</w:t>
      </w:r>
      <w:r w:rsidR="00233E48" w:rsidRPr="00515788">
        <w:rPr>
          <w:rFonts w:asciiTheme="majorBidi" w:hAnsiTheme="majorBidi" w:cstheme="majorBidi"/>
          <w:sz w:val="24"/>
          <w:szCs w:val="24"/>
        </w:rPr>
        <w:t xml:space="preserve"> </w:t>
      </w:r>
      <w:r w:rsidR="009D0B07" w:rsidRPr="00515788">
        <w:rPr>
          <w:rFonts w:asciiTheme="majorBidi" w:hAnsiTheme="majorBidi" w:cstheme="majorBidi"/>
          <w:sz w:val="24"/>
          <w:szCs w:val="24"/>
        </w:rPr>
        <w:t>for I</w:t>
      </w:r>
      <w:r w:rsidR="00233E48" w:rsidRPr="00515788">
        <w:rPr>
          <w:rFonts w:asciiTheme="majorBidi" w:hAnsiTheme="majorBidi" w:cstheme="majorBidi"/>
          <w:sz w:val="24"/>
          <w:szCs w:val="24"/>
        </w:rPr>
        <w:t>ntern</w:t>
      </w:r>
      <w:r w:rsidR="009D0B07" w:rsidRPr="00515788">
        <w:rPr>
          <w:rFonts w:asciiTheme="majorBidi" w:hAnsiTheme="majorBidi" w:cstheme="majorBidi"/>
          <w:sz w:val="24"/>
          <w:szCs w:val="24"/>
        </w:rPr>
        <w:t>-</w:t>
      </w:r>
      <w:r w:rsidR="00233E48" w:rsidRPr="00515788">
        <w:rPr>
          <w:rFonts w:asciiTheme="majorBidi" w:hAnsiTheme="majorBidi" w:cstheme="majorBidi"/>
          <w:sz w:val="24"/>
          <w:szCs w:val="24"/>
        </w:rPr>
        <w:t>doctors</w:t>
      </w:r>
      <w:r w:rsidR="009D0B07" w:rsidRPr="00515788">
        <w:rPr>
          <w:rFonts w:asciiTheme="majorBidi" w:hAnsiTheme="majorBidi" w:cstheme="majorBidi"/>
          <w:sz w:val="24"/>
          <w:szCs w:val="24"/>
        </w:rPr>
        <w:t>. The educational unit also</w:t>
      </w:r>
      <w:r w:rsidR="00233E48" w:rsidRPr="00515788">
        <w:rPr>
          <w:rFonts w:asciiTheme="majorBidi" w:hAnsiTheme="majorBidi" w:cstheme="majorBidi"/>
          <w:sz w:val="24"/>
          <w:szCs w:val="24"/>
        </w:rPr>
        <w:t xml:space="preserve"> </w:t>
      </w:r>
      <w:r w:rsidRPr="00515788">
        <w:rPr>
          <w:rFonts w:asciiTheme="majorBidi" w:hAnsiTheme="majorBidi" w:cstheme="majorBidi"/>
          <w:sz w:val="24"/>
          <w:szCs w:val="24"/>
        </w:rPr>
        <w:t>organiz</w:t>
      </w:r>
      <w:r w:rsidR="00233E48" w:rsidRPr="00515788">
        <w:rPr>
          <w:rFonts w:asciiTheme="majorBidi" w:hAnsiTheme="majorBidi" w:cstheme="majorBidi"/>
          <w:sz w:val="24"/>
          <w:szCs w:val="24"/>
        </w:rPr>
        <w:t>es</w:t>
      </w:r>
      <w:r w:rsidRPr="00515788">
        <w:rPr>
          <w:rFonts w:asciiTheme="majorBidi" w:hAnsiTheme="majorBidi" w:cstheme="majorBidi"/>
          <w:sz w:val="24"/>
          <w:szCs w:val="24"/>
        </w:rPr>
        <w:t xml:space="preserve"> medical lectures </w:t>
      </w:r>
      <w:r w:rsidR="009D0B07" w:rsidRPr="00515788">
        <w:rPr>
          <w:rFonts w:asciiTheme="majorBidi" w:hAnsiTheme="majorBidi" w:cstheme="majorBidi"/>
          <w:sz w:val="24"/>
          <w:szCs w:val="24"/>
        </w:rPr>
        <w:t>for</w:t>
      </w:r>
      <w:r w:rsidRPr="00515788">
        <w:rPr>
          <w:rFonts w:asciiTheme="majorBidi" w:hAnsiTheme="majorBidi" w:cstheme="majorBidi"/>
          <w:sz w:val="24"/>
          <w:szCs w:val="24"/>
        </w:rPr>
        <w:t xml:space="preserve"> specialist doctors</w:t>
      </w:r>
      <w:r w:rsidR="009D0B07" w:rsidRPr="00515788">
        <w:rPr>
          <w:rFonts w:asciiTheme="majorBidi" w:hAnsiTheme="majorBidi" w:cstheme="majorBidi"/>
          <w:sz w:val="24"/>
          <w:szCs w:val="24"/>
        </w:rPr>
        <w:t>,</w:t>
      </w:r>
      <w:r w:rsidRPr="00515788">
        <w:rPr>
          <w:rFonts w:asciiTheme="majorBidi" w:hAnsiTheme="majorBidi" w:cstheme="majorBidi"/>
          <w:sz w:val="24"/>
          <w:szCs w:val="24"/>
        </w:rPr>
        <w:t xml:space="preserve"> nurses</w:t>
      </w:r>
      <w:r w:rsidR="00233E48" w:rsidRPr="00515788">
        <w:rPr>
          <w:rFonts w:asciiTheme="majorBidi" w:hAnsiTheme="majorBidi" w:cstheme="majorBidi"/>
          <w:sz w:val="24"/>
          <w:szCs w:val="24"/>
        </w:rPr>
        <w:t>,</w:t>
      </w:r>
      <w:r w:rsidRPr="00515788">
        <w:rPr>
          <w:rFonts w:asciiTheme="majorBidi" w:hAnsiTheme="majorBidi" w:cstheme="majorBidi"/>
          <w:sz w:val="24"/>
          <w:szCs w:val="24"/>
        </w:rPr>
        <w:t xml:space="preserve"> and people interested in the field. </w:t>
      </w:r>
    </w:p>
    <w:p w14:paraId="185DF716" w14:textId="041619E3" w:rsidR="009D0B07" w:rsidRPr="00515788" w:rsidRDefault="00715A6D" w:rsidP="009D0B07">
      <w:pPr>
        <w:jc w:val="both"/>
        <w:rPr>
          <w:rFonts w:asciiTheme="majorBidi" w:hAnsiTheme="majorBidi" w:cstheme="majorBidi"/>
          <w:b/>
          <w:bCs/>
          <w:sz w:val="24"/>
          <w:szCs w:val="24"/>
          <w:u w:val="single"/>
        </w:rPr>
      </w:pPr>
      <w:r w:rsidRPr="00515788">
        <w:rPr>
          <w:rFonts w:asciiTheme="majorBidi" w:hAnsiTheme="majorBidi" w:cstheme="majorBidi"/>
          <w:b/>
          <w:bCs/>
          <w:sz w:val="24"/>
          <w:szCs w:val="24"/>
          <w:u w:val="single"/>
        </w:rPr>
        <w:t>Statement of need</w:t>
      </w:r>
    </w:p>
    <w:p w14:paraId="53FDD32E" w14:textId="028EFC55" w:rsidR="00E14479" w:rsidRPr="00E14479" w:rsidRDefault="00E14479" w:rsidP="00063086">
      <w:pPr>
        <w:jc w:val="both"/>
        <w:rPr>
          <w:rFonts w:asciiTheme="majorBidi" w:hAnsiTheme="majorBidi" w:cstheme="majorBidi"/>
          <w:sz w:val="24"/>
          <w:szCs w:val="24"/>
        </w:rPr>
      </w:pPr>
      <w:r w:rsidRPr="00E14479">
        <w:rPr>
          <w:rFonts w:asciiTheme="majorBidi" w:hAnsiTheme="majorBidi" w:cstheme="majorBidi"/>
          <w:sz w:val="24"/>
          <w:szCs w:val="24"/>
        </w:rPr>
        <w:t>The Palestine Red Crescent Hospital, Al-</w:t>
      </w:r>
      <w:proofErr w:type="spellStart"/>
      <w:r w:rsidRPr="00E14479">
        <w:rPr>
          <w:rFonts w:asciiTheme="majorBidi" w:hAnsiTheme="majorBidi" w:cstheme="majorBidi"/>
          <w:sz w:val="24"/>
          <w:szCs w:val="24"/>
        </w:rPr>
        <w:t>Bireh</w:t>
      </w:r>
      <w:proofErr w:type="spellEnd"/>
      <w:r w:rsidRPr="00E14479">
        <w:rPr>
          <w:rFonts w:asciiTheme="majorBidi" w:hAnsiTheme="majorBidi" w:cstheme="majorBidi"/>
          <w:sz w:val="24"/>
          <w:szCs w:val="24"/>
        </w:rPr>
        <w:t xml:space="preserve"> branch, has provided high-level medical services to Palestinian communities since its inception 35 years ago. PRCS continues to improve its services to remain at the forefront of the medical sector in Palestine. The mission of the Palestine Red Crescent Society is to </w:t>
      </w:r>
      <w:r>
        <w:rPr>
          <w:rFonts w:asciiTheme="majorBidi" w:hAnsiTheme="majorBidi" w:cstheme="majorBidi"/>
          <w:sz w:val="24"/>
          <w:szCs w:val="24"/>
        </w:rPr>
        <w:t>provide primary and secondary healthcare to a</w:t>
      </w:r>
      <w:r w:rsidR="006E6A97">
        <w:rPr>
          <w:rFonts w:asciiTheme="majorBidi" w:hAnsiTheme="majorBidi" w:cstheme="majorBidi"/>
          <w:sz w:val="24"/>
          <w:szCs w:val="24"/>
        </w:rPr>
        <w:t>nyone who is in need for it including the most</w:t>
      </w:r>
      <w:r w:rsidRPr="00E14479">
        <w:rPr>
          <w:rFonts w:asciiTheme="majorBidi" w:hAnsiTheme="majorBidi" w:cstheme="majorBidi"/>
          <w:sz w:val="24"/>
          <w:szCs w:val="24"/>
        </w:rPr>
        <w:t xml:space="preserve"> vulnerable</w:t>
      </w:r>
      <w:r w:rsidR="006E6A97">
        <w:rPr>
          <w:rFonts w:asciiTheme="majorBidi" w:hAnsiTheme="majorBidi" w:cstheme="majorBidi"/>
          <w:sz w:val="24"/>
          <w:szCs w:val="24"/>
        </w:rPr>
        <w:t>,</w:t>
      </w:r>
      <w:r w:rsidRPr="00E14479">
        <w:rPr>
          <w:rFonts w:asciiTheme="majorBidi" w:hAnsiTheme="majorBidi" w:cstheme="majorBidi"/>
          <w:sz w:val="24"/>
          <w:szCs w:val="24"/>
        </w:rPr>
        <w:t xml:space="preserve"> low-income communities </w:t>
      </w:r>
      <w:proofErr w:type="gramStart"/>
      <w:r w:rsidR="006E6A97">
        <w:rPr>
          <w:rFonts w:asciiTheme="majorBidi" w:hAnsiTheme="majorBidi" w:cstheme="majorBidi"/>
          <w:sz w:val="24"/>
          <w:szCs w:val="24"/>
        </w:rPr>
        <w:t>at all times</w:t>
      </w:r>
      <w:proofErr w:type="gramEnd"/>
      <w:r w:rsidRPr="00E14479">
        <w:rPr>
          <w:rFonts w:asciiTheme="majorBidi" w:hAnsiTheme="majorBidi" w:cstheme="majorBidi"/>
          <w:sz w:val="24"/>
          <w:szCs w:val="24"/>
        </w:rPr>
        <w:t>.</w:t>
      </w:r>
    </w:p>
    <w:p w14:paraId="4B9B5CC8" w14:textId="66939B6F" w:rsidR="00E14479" w:rsidRPr="00E14479" w:rsidRDefault="00E14479" w:rsidP="00063086">
      <w:pPr>
        <w:jc w:val="both"/>
        <w:rPr>
          <w:rFonts w:asciiTheme="majorBidi" w:hAnsiTheme="majorBidi" w:cstheme="majorBidi"/>
          <w:sz w:val="24"/>
          <w:szCs w:val="24"/>
        </w:rPr>
      </w:pPr>
      <w:r w:rsidRPr="00E14479">
        <w:rPr>
          <w:rFonts w:asciiTheme="majorBidi" w:hAnsiTheme="majorBidi" w:cstheme="majorBidi"/>
          <w:sz w:val="24"/>
          <w:szCs w:val="24"/>
        </w:rPr>
        <w:t>The emergency department of the Red Crescent Society receives an average of 27,</w:t>
      </w:r>
      <w:r w:rsidR="006E6A97">
        <w:rPr>
          <w:rFonts w:asciiTheme="majorBidi" w:hAnsiTheme="majorBidi" w:cstheme="majorBidi"/>
          <w:sz w:val="24"/>
          <w:szCs w:val="24"/>
        </w:rPr>
        <w:t>0</w:t>
      </w:r>
      <w:r w:rsidRPr="00E14479">
        <w:rPr>
          <w:rFonts w:asciiTheme="majorBidi" w:hAnsiTheme="majorBidi" w:cstheme="majorBidi"/>
          <w:sz w:val="24"/>
          <w:szCs w:val="24"/>
        </w:rPr>
        <w:t>00 patients, 7</w:t>
      </w:r>
      <w:r w:rsidR="006E6A97">
        <w:rPr>
          <w:rFonts w:asciiTheme="majorBidi" w:hAnsiTheme="majorBidi" w:cstheme="majorBidi"/>
          <w:sz w:val="24"/>
          <w:szCs w:val="24"/>
        </w:rPr>
        <w:t>3</w:t>
      </w:r>
      <w:r w:rsidRPr="00E14479">
        <w:rPr>
          <w:rFonts w:asciiTheme="majorBidi" w:hAnsiTheme="majorBidi" w:cstheme="majorBidi"/>
          <w:sz w:val="24"/>
          <w:szCs w:val="24"/>
        </w:rPr>
        <w:t>,000 outpatients, and 5,500 admissions</w:t>
      </w:r>
      <w:r w:rsidR="006E6A97">
        <w:rPr>
          <w:rFonts w:asciiTheme="majorBidi" w:hAnsiTheme="majorBidi" w:cstheme="majorBidi"/>
          <w:sz w:val="24"/>
          <w:szCs w:val="24"/>
        </w:rPr>
        <w:t xml:space="preserve"> </w:t>
      </w:r>
      <w:r w:rsidR="006E6A97" w:rsidRPr="00E14479">
        <w:rPr>
          <w:rFonts w:asciiTheme="majorBidi" w:hAnsiTheme="majorBidi" w:cstheme="majorBidi"/>
          <w:sz w:val="24"/>
          <w:szCs w:val="24"/>
        </w:rPr>
        <w:t>annually</w:t>
      </w:r>
      <w:r w:rsidRPr="00E14479">
        <w:rPr>
          <w:rFonts w:asciiTheme="majorBidi" w:hAnsiTheme="majorBidi" w:cstheme="majorBidi"/>
          <w:sz w:val="24"/>
          <w:szCs w:val="24"/>
        </w:rPr>
        <w:t>. From the perspective of quality and patient safety,</w:t>
      </w:r>
      <w:r w:rsidR="00BD3E9E">
        <w:rPr>
          <w:rFonts w:asciiTheme="majorBidi" w:hAnsiTheme="majorBidi" w:cstheme="majorBidi"/>
          <w:sz w:val="24"/>
          <w:szCs w:val="24"/>
        </w:rPr>
        <w:t xml:space="preserve"> PRCS</w:t>
      </w:r>
      <w:r w:rsidRPr="00E14479">
        <w:rPr>
          <w:rFonts w:asciiTheme="majorBidi" w:hAnsiTheme="majorBidi" w:cstheme="majorBidi"/>
          <w:sz w:val="24"/>
          <w:szCs w:val="24"/>
        </w:rPr>
        <w:t xml:space="preserve"> always strive</w:t>
      </w:r>
      <w:r w:rsidR="00BD3E9E">
        <w:rPr>
          <w:rFonts w:asciiTheme="majorBidi" w:hAnsiTheme="majorBidi" w:cstheme="majorBidi"/>
          <w:sz w:val="24"/>
          <w:szCs w:val="24"/>
        </w:rPr>
        <w:t>s</w:t>
      </w:r>
      <w:r w:rsidRPr="00E14479">
        <w:rPr>
          <w:rFonts w:asciiTheme="majorBidi" w:hAnsiTheme="majorBidi" w:cstheme="majorBidi"/>
          <w:sz w:val="24"/>
          <w:szCs w:val="24"/>
        </w:rPr>
        <w:t xml:space="preserve"> to develop our services to match modern science and international quality standards.</w:t>
      </w:r>
    </w:p>
    <w:p w14:paraId="22435307" w14:textId="77777777" w:rsidR="00E14479" w:rsidRPr="00E14479" w:rsidRDefault="00E14479" w:rsidP="00063086">
      <w:pPr>
        <w:jc w:val="both"/>
        <w:rPr>
          <w:rFonts w:asciiTheme="majorBidi" w:hAnsiTheme="majorBidi" w:cstheme="majorBidi"/>
          <w:sz w:val="24"/>
          <w:szCs w:val="24"/>
        </w:rPr>
      </w:pPr>
      <w:r w:rsidRPr="00E14479">
        <w:rPr>
          <w:rFonts w:asciiTheme="majorBidi" w:hAnsiTheme="majorBidi" w:cstheme="majorBidi"/>
          <w:sz w:val="24"/>
          <w:szCs w:val="24"/>
        </w:rPr>
        <w:t xml:space="preserve">The outpatient clinics have various specialties, obstetrics and gynecology, heart, children, orthopedics, ophthalmology, ENT, internal medicine, kidney, lithotripsy, endoscopy, surgery, and neurosurgery. </w:t>
      </w:r>
    </w:p>
    <w:p w14:paraId="38472433" w14:textId="77777777" w:rsidR="00BD3E9E" w:rsidRDefault="00BD3E9E" w:rsidP="00063086">
      <w:pPr>
        <w:jc w:val="both"/>
        <w:rPr>
          <w:rFonts w:asciiTheme="majorBidi" w:hAnsiTheme="majorBidi" w:cstheme="majorBidi"/>
          <w:sz w:val="24"/>
          <w:szCs w:val="24"/>
        </w:rPr>
      </w:pPr>
      <w:r w:rsidRPr="00BD3E9E">
        <w:rPr>
          <w:rFonts w:asciiTheme="majorBidi" w:hAnsiTheme="majorBidi" w:cstheme="majorBidi"/>
          <w:sz w:val="24"/>
          <w:szCs w:val="24"/>
        </w:rPr>
        <w:t xml:space="preserve">PRCS initiated a five-floor building that will include advanced medical diagnostic equipment and ancillary services, fully equipped clinics, 3 additional operating theatres, and 14 inpatient rooms (2 beds in each). The purpose of the new building is to expand and diversify advanced medical services. Women and child health will be at the center of PRCS’s work in the old building that will be gradually renewed. Specialized pediatric services and women’s diagnostic facilities will be initiated. In addition, and as requested by the Ministry of health, PRCS will establish a diagnostic center for heart disease, and three additional fully equipped operating rooms. </w:t>
      </w:r>
    </w:p>
    <w:p w14:paraId="0809F0DF" w14:textId="507BDD09" w:rsidR="00E14479" w:rsidRDefault="00E14479" w:rsidP="00063086">
      <w:pPr>
        <w:jc w:val="both"/>
        <w:rPr>
          <w:rFonts w:asciiTheme="majorBidi" w:hAnsiTheme="majorBidi" w:cstheme="majorBidi"/>
          <w:sz w:val="24"/>
          <w:szCs w:val="24"/>
        </w:rPr>
      </w:pPr>
      <w:r w:rsidRPr="00E14479">
        <w:rPr>
          <w:rFonts w:asciiTheme="majorBidi" w:hAnsiTheme="majorBidi" w:cstheme="majorBidi"/>
          <w:sz w:val="24"/>
          <w:szCs w:val="24"/>
        </w:rPr>
        <w:t xml:space="preserve">Because of the challenges facing the Palestinian Authority, the Ministry of Health hardly pays the hospital any of its financial obligations which currently exceed </w:t>
      </w:r>
      <w:r w:rsidR="00063086">
        <w:rPr>
          <w:rFonts w:asciiTheme="majorBidi" w:hAnsiTheme="majorBidi" w:cstheme="majorBidi"/>
          <w:sz w:val="24"/>
          <w:szCs w:val="24"/>
        </w:rPr>
        <w:t>ILS</w:t>
      </w:r>
      <w:r w:rsidRPr="00E14479">
        <w:rPr>
          <w:rFonts w:asciiTheme="majorBidi" w:hAnsiTheme="majorBidi" w:cstheme="majorBidi"/>
          <w:sz w:val="24"/>
          <w:szCs w:val="24"/>
        </w:rPr>
        <w:t xml:space="preserve"> 10 million, putting the hospital </w:t>
      </w:r>
      <w:r w:rsidRPr="00E14479">
        <w:rPr>
          <w:rFonts w:asciiTheme="majorBidi" w:hAnsiTheme="majorBidi" w:cstheme="majorBidi"/>
          <w:sz w:val="24"/>
          <w:szCs w:val="24"/>
        </w:rPr>
        <w:lastRenderedPageBreak/>
        <w:t>in a continuous liquidity challenge. Yet, the hospital manages to run its services provided to its patients efficiently and effectively.</w:t>
      </w:r>
    </w:p>
    <w:p w14:paraId="3ADB761D" w14:textId="6F94A381" w:rsidR="005F5B11" w:rsidRPr="00A131E6" w:rsidRDefault="005F5B11" w:rsidP="00063086">
      <w:pPr>
        <w:jc w:val="both"/>
        <w:rPr>
          <w:rFonts w:asciiTheme="majorBidi" w:hAnsiTheme="majorBidi" w:cstheme="majorBidi"/>
          <w:b/>
          <w:bCs/>
          <w:sz w:val="24"/>
          <w:szCs w:val="24"/>
          <w:u w:val="single"/>
        </w:rPr>
      </w:pPr>
      <w:r w:rsidRPr="00A131E6">
        <w:rPr>
          <w:rFonts w:asciiTheme="majorBidi" w:hAnsiTheme="majorBidi" w:cstheme="majorBidi"/>
          <w:b/>
          <w:bCs/>
          <w:sz w:val="24"/>
          <w:szCs w:val="24"/>
          <w:u w:val="single"/>
        </w:rPr>
        <w:t>The Home visits component:</w:t>
      </w:r>
    </w:p>
    <w:p w14:paraId="3BB8D6E0" w14:textId="77777777" w:rsidR="00603E56" w:rsidRPr="00603E56" w:rsidRDefault="00603E56" w:rsidP="00603E56">
      <w:pPr>
        <w:jc w:val="both"/>
        <w:rPr>
          <w:rFonts w:asciiTheme="majorBidi" w:hAnsiTheme="majorBidi" w:cstheme="majorBidi"/>
          <w:sz w:val="24"/>
          <w:szCs w:val="24"/>
        </w:rPr>
      </w:pPr>
      <w:r w:rsidRPr="00603E56">
        <w:rPr>
          <w:rFonts w:asciiTheme="majorBidi" w:hAnsiTheme="majorBidi" w:cstheme="majorBidi"/>
          <w:sz w:val="24"/>
          <w:szCs w:val="24"/>
        </w:rPr>
        <w:t xml:space="preserve">Al </w:t>
      </w:r>
      <w:proofErr w:type="spellStart"/>
      <w:r w:rsidRPr="00603E56">
        <w:rPr>
          <w:rFonts w:asciiTheme="majorBidi" w:hAnsiTheme="majorBidi" w:cstheme="majorBidi"/>
          <w:sz w:val="24"/>
          <w:szCs w:val="24"/>
        </w:rPr>
        <w:t>Bireh</w:t>
      </w:r>
      <w:proofErr w:type="spellEnd"/>
      <w:r w:rsidRPr="00603E56">
        <w:rPr>
          <w:rFonts w:asciiTheme="majorBidi" w:hAnsiTheme="majorBidi" w:cstheme="majorBidi"/>
          <w:sz w:val="24"/>
          <w:szCs w:val="24"/>
        </w:rPr>
        <w:t xml:space="preserve"> Association will provide PRCS with the list of names and contact details of the sick people in need. PRCS then will prepare a visit plan based on the urgency of the cases. The visits will be arranged by the Medical Director and the Nursing Director, where a general practitioner accompanied by a qualified nurse fully equipped with the needed tools and medical consumables along with the hospital.</w:t>
      </w:r>
    </w:p>
    <w:p w14:paraId="4BE692A0" w14:textId="77777777" w:rsidR="00603E56" w:rsidRDefault="00603E56" w:rsidP="00603E56">
      <w:pPr>
        <w:jc w:val="both"/>
        <w:rPr>
          <w:rFonts w:asciiTheme="majorBidi" w:hAnsiTheme="majorBidi" w:cstheme="majorBidi"/>
          <w:sz w:val="24"/>
          <w:szCs w:val="24"/>
        </w:rPr>
      </w:pPr>
      <w:r w:rsidRPr="00603E56">
        <w:rPr>
          <w:rFonts w:asciiTheme="majorBidi" w:hAnsiTheme="majorBidi" w:cstheme="majorBidi"/>
          <w:sz w:val="24"/>
          <w:szCs w:val="24"/>
        </w:rPr>
        <w:t xml:space="preserve">The program includes collecting blood samples from the said patients and bringing them to the hospital for further medical investigation if need </w:t>
      </w:r>
      <w:proofErr w:type="gramStart"/>
      <w:r w:rsidRPr="00603E56">
        <w:rPr>
          <w:rFonts w:asciiTheme="majorBidi" w:hAnsiTheme="majorBidi" w:cstheme="majorBidi"/>
          <w:sz w:val="24"/>
          <w:szCs w:val="24"/>
        </w:rPr>
        <w:t>be</w:t>
      </w:r>
      <w:proofErr w:type="gramEnd"/>
      <w:r w:rsidRPr="00603E56">
        <w:rPr>
          <w:rFonts w:asciiTheme="majorBidi" w:hAnsiTheme="majorBidi" w:cstheme="majorBidi"/>
          <w:sz w:val="24"/>
          <w:szCs w:val="24"/>
        </w:rPr>
        <w:t xml:space="preserve"> with the hospital Ambulance.</w:t>
      </w:r>
    </w:p>
    <w:p w14:paraId="47154A77" w14:textId="61AD2EBA" w:rsidR="00A131E6" w:rsidRPr="002E7F80" w:rsidRDefault="00A131E6" w:rsidP="00603E56">
      <w:pPr>
        <w:jc w:val="both"/>
        <w:rPr>
          <w:rFonts w:asciiTheme="majorBidi" w:hAnsiTheme="majorBidi" w:cstheme="majorBidi"/>
          <w:b/>
          <w:bCs/>
          <w:sz w:val="24"/>
          <w:szCs w:val="24"/>
          <w:u w:val="single"/>
        </w:rPr>
      </w:pPr>
      <w:r w:rsidRPr="002E7F80">
        <w:rPr>
          <w:rFonts w:asciiTheme="majorBidi" w:hAnsiTheme="majorBidi" w:cstheme="majorBidi"/>
          <w:b/>
          <w:bCs/>
          <w:sz w:val="24"/>
          <w:szCs w:val="24"/>
          <w:u w:val="single"/>
        </w:rPr>
        <w:t>The training Component:</w:t>
      </w:r>
    </w:p>
    <w:p w14:paraId="644437FE" w14:textId="77777777" w:rsidR="00A131E6" w:rsidRDefault="00A131E6" w:rsidP="00063086">
      <w:pPr>
        <w:jc w:val="both"/>
        <w:rPr>
          <w:rFonts w:asciiTheme="majorBidi" w:hAnsiTheme="majorBidi" w:cstheme="majorBidi"/>
          <w:sz w:val="24"/>
          <w:szCs w:val="24"/>
        </w:rPr>
      </w:pPr>
      <w:r>
        <w:rPr>
          <w:rFonts w:asciiTheme="majorBidi" w:hAnsiTheme="majorBidi" w:cstheme="majorBidi"/>
          <w:sz w:val="24"/>
          <w:szCs w:val="24"/>
        </w:rPr>
        <w:t xml:space="preserve">The continuous learning unit will also arrange </w:t>
      </w:r>
      <w:proofErr w:type="gramStart"/>
      <w:r>
        <w:rPr>
          <w:rFonts w:asciiTheme="majorBidi" w:hAnsiTheme="majorBidi" w:cstheme="majorBidi"/>
          <w:sz w:val="24"/>
          <w:szCs w:val="24"/>
        </w:rPr>
        <w:t>a number of</w:t>
      </w:r>
      <w:proofErr w:type="gramEnd"/>
      <w:r>
        <w:rPr>
          <w:rFonts w:asciiTheme="majorBidi" w:hAnsiTheme="majorBidi" w:cstheme="majorBidi"/>
          <w:sz w:val="24"/>
          <w:szCs w:val="24"/>
        </w:rPr>
        <w:t xml:space="preserve"> trainings for the A- </w:t>
      </w:r>
      <w:proofErr w:type="spellStart"/>
      <w:r>
        <w:rPr>
          <w:rFonts w:asciiTheme="majorBidi" w:hAnsiTheme="majorBidi" w:cstheme="majorBidi"/>
          <w:sz w:val="24"/>
          <w:szCs w:val="24"/>
        </w:rPr>
        <w:t>Bireh</w:t>
      </w:r>
      <w:proofErr w:type="spellEnd"/>
      <w:r>
        <w:rPr>
          <w:rFonts w:asciiTheme="majorBidi" w:hAnsiTheme="majorBidi" w:cstheme="majorBidi"/>
          <w:sz w:val="24"/>
          <w:szCs w:val="24"/>
        </w:rPr>
        <w:t xml:space="preserve"> Community on a number of important subjects as follows:</w:t>
      </w:r>
    </w:p>
    <w:p w14:paraId="75535997" w14:textId="77777777" w:rsidR="00A131E6" w:rsidRDefault="00A131E6" w:rsidP="00A131E6">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First aid</w:t>
      </w:r>
    </w:p>
    <w:p w14:paraId="52536F26" w14:textId="42B9466B" w:rsidR="00A131E6" w:rsidRDefault="00A131E6" w:rsidP="00A131E6">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Chronic Diseases</w:t>
      </w:r>
    </w:p>
    <w:p w14:paraId="45AC939B" w14:textId="10C52932" w:rsidR="005F5B11" w:rsidRDefault="00BC4C64" w:rsidP="00BC4C64">
      <w:pPr>
        <w:pStyle w:val="ListParagraph"/>
        <w:numPr>
          <w:ilvl w:val="0"/>
          <w:numId w:val="4"/>
        </w:numPr>
        <w:jc w:val="both"/>
        <w:rPr>
          <w:rFonts w:asciiTheme="majorBidi" w:hAnsiTheme="majorBidi" w:cstheme="majorBidi"/>
          <w:sz w:val="24"/>
          <w:szCs w:val="24"/>
        </w:rPr>
      </w:pPr>
      <w:r w:rsidRPr="00BC4C64">
        <w:rPr>
          <w:rFonts w:asciiTheme="majorBidi" w:hAnsiTheme="majorBidi" w:cstheme="majorBidi"/>
          <w:sz w:val="24"/>
          <w:szCs w:val="24"/>
        </w:rPr>
        <w:t>Preparing for pregnancy and proper behavior during pregnancy</w:t>
      </w:r>
    </w:p>
    <w:p w14:paraId="76CA0F38" w14:textId="58D396DA" w:rsidR="00D411A1" w:rsidRDefault="00D411A1" w:rsidP="00BC4C64">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Infection control</w:t>
      </w:r>
    </w:p>
    <w:p w14:paraId="66C43DA4" w14:textId="4ED6C004" w:rsidR="00E827A5" w:rsidRPr="00BC4C64" w:rsidRDefault="00E827A5" w:rsidP="00BC4C64">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TBD</w:t>
      </w:r>
    </w:p>
    <w:p w14:paraId="045F5DB2" w14:textId="799F4384" w:rsidR="00427AF3" w:rsidRPr="00515788" w:rsidRDefault="00427AF3" w:rsidP="00715A6D">
      <w:pPr>
        <w:jc w:val="both"/>
        <w:rPr>
          <w:rFonts w:asciiTheme="majorBidi" w:hAnsiTheme="majorBidi" w:cstheme="majorBidi"/>
          <w:b/>
          <w:bCs/>
          <w:sz w:val="24"/>
          <w:szCs w:val="24"/>
          <w:lang w:bidi="he-IL"/>
        </w:rPr>
      </w:pPr>
      <w:r w:rsidRPr="00515788">
        <w:rPr>
          <w:rFonts w:asciiTheme="majorBidi" w:hAnsiTheme="majorBidi" w:cstheme="majorBidi"/>
          <w:b/>
          <w:bCs/>
          <w:sz w:val="24"/>
          <w:szCs w:val="24"/>
          <w:lang w:bidi="he-IL"/>
        </w:rPr>
        <w:t>The procurement process:</w:t>
      </w:r>
    </w:p>
    <w:p w14:paraId="663709B6" w14:textId="53355D0E" w:rsidR="00130D9B" w:rsidRDefault="00427AF3" w:rsidP="00715A6D">
      <w:pPr>
        <w:jc w:val="both"/>
        <w:rPr>
          <w:rFonts w:asciiTheme="majorBidi" w:hAnsiTheme="majorBidi" w:cstheme="majorBidi"/>
          <w:sz w:val="24"/>
          <w:szCs w:val="24"/>
          <w:lang w:bidi="he-IL"/>
        </w:rPr>
      </w:pPr>
      <w:r w:rsidRPr="00515788">
        <w:rPr>
          <w:rFonts w:asciiTheme="majorBidi" w:hAnsiTheme="majorBidi" w:cstheme="majorBidi"/>
          <w:sz w:val="24"/>
          <w:szCs w:val="24"/>
          <w:lang w:bidi="he-IL"/>
        </w:rPr>
        <w:t>PR</w:t>
      </w:r>
      <w:r w:rsidR="008A7D23">
        <w:rPr>
          <w:rFonts w:asciiTheme="majorBidi" w:hAnsiTheme="majorBidi" w:cstheme="majorBidi"/>
          <w:sz w:val="24"/>
          <w:szCs w:val="24"/>
          <w:lang w:bidi="he-IL"/>
        </w:rPr>
        <w:t>C</w:t>
      </w:r>
      <w:r w:rsidRPr="00515788">
        <w:rPr>
          <w:rFonts w:asciiTheme="majorBidi" w:hAnsiTheme="majorBidi" w:cstheme="majorBidi"/>
          <w:sz w:val="24"/>
          <w:szCs w:val="24"/>
          <w:lang w:bidi="he-IL"/>
        </w:rPr>
        <w:t>S follows a rigorous procurement process</w:t>
      </w:r>
      <w:r w:rsidR="00130D9B">
        <w:rPr>
          <w:rFonts w:asciiTheme="majorBidi" w:hAnsiTheme="majorBidi" w:cstheme="majorBidi"/>
          <w:sz w:val="24"/>
          <w:szCs w:val="24"/>
          <w:lang w:bidi="he-IL"/>
        </w:rPr>
        <w:t>, that is strictly followed. In this case, the procurement</w:t>
      </w:r>
      <w:r w:rsidRPr="00515788">
        <w:rPr>
          <w:rFonts w:asciiTheme="majorBidi" w:hAnsiTheme="majorBidi" w:cstheme="majorBidi"/>
          <w:sz w:val="24"/>
          <w:szCs w:val="24"/>
          <w:lang w:bidi="he-IL"/>
        </w:rPr>
        <w:t xml:space="preserve"> </w:t>
      </w:r>
      <w:r w:rsidR="00130D9B">
        <w:rPr>
          <w:rFonts w:asciiTheme="majorBidi" w:hAnsiTheme="majorBidi" w:cstheme="majorBidi"/>
          <w:sz w:val="24"/>
          <w:szCs w:val="24"/>
          <w:lang w:bidi="he-IL"/>
        </w:rPr>
        <w:t>of</w:t>
      </w:r>
      <w:r w:rsidRPr="00515788">
        <w:rPr>
          <w:rFonts w:asciiTheme="majorBidi" w:hAnsiTheme="majorBidi" w:cstheme="majorBidi"/>
          <w:sz w:val="24"/>
          <w:szCs w:val="24"/>
          <w:lang w:bidi="he-IL"/>
        </w:rPr>
        <w:t xml:space="preserve"> medical equipment wi</w:t>
      </w:r>
      <w:r w:rsidR="00130D9B">
        <w:rPr>
          <w:rFonts w:asciiTheme="majorBidi" w:hAnsiTheme="majorBidi" w:cstheme="majorBidi"/>
          <w:sz w:val="24"/>
          <w:szCs w:val="24"/>
          <w:lang w:bidi="he-IL"/>
        </w:rPr>
        <w:t>ll</w:t>
      </w:r>
      <w:r w:rsidRPr="00515788">
        <w:rPr>
          <w:rFonts w:asciiTheme="majorBidi" w:hAnsiTheme="majorBidi" w:cstheme="majorBidi"/>
          <w:sz w:val="24"/>
          <w:szCs w:val="24"/>
          <w:lang w:bidi="he-IL"/>
        </w:rPr>
        <w:t xml:space="preserve"> </w:t>
      </w:r>
      <w:r w:rsidR="00130D9B">
        <w:rPr>
          <w:rFonts w:asciiTheme="majorBidi" w:hAnsiTheme="majorBidi" w:cstheme="majorBidi"/>
          <w:sz w:val="24"/>
          <w:szCs w:val="24"/>
          <w:lang w:bidi="he-IL"/>
        </w:rPr>
        <w:t>be</w:t>
      </w:r>
      <w:r w:rsidRPr="00515788">
        <w:rPr>
          <w:rFonts w:asciiTheme="majorBidi" w:hAnsiTheme="majorBidi" w:cstheme="majorBidi"/>
          <w:sz w:val="24"/>
          <w:szCs w:val="24"/>
          <w:lang w:bidi="he-IL"/>
        </w:rPr>
        <w:t xml:space="preserve"> a full tender process that is managed by </w:t>
      </w:r>
      <w:proofErr w:type="gramStart"/>
      <w:r w:rsidRPr="00515788">
        <w:rPr>
          <w:rFonts w:asciiTheme="majorBidi" w:hAnsiTheme="majorBidi" w:cstheme="majorBidi"/>
          <w:sz w:val="24"/>
          <w:szCs w:val="24"/>
          <w:lang w:bidi="he-IL"/>
        </w:rPr>
        <w:t>a number of</w:t>
      </w:r>
      <w:proofErr w:type="gramEnd"/>
      <w:r w:rsidRPr="00515788">
        <w:rPr>
          <w:rFonts w:asciiTheme="majorBidi" w:hAnsiTheme="majorBidi" w:cstheme="majorBidi"/>
          <w:sz w:val="24"/>
          <w:szCs w:val="24"/>
          <w:lang w:bidi="he-IL"/>
        </w:rPr>
        <w:t xml:space="preserve"> staff members and committees with clear segregation of duties.</w:t>
      </w:r>
    </w:p>
    <w:p w14:paraId="4C1FDC53" w14:textId="14AED6EC" w:rsidR="009B7FBD" w:rsidRPr="009B7FBD" w:rsidRDefault="009B7FBD" w:rsidP="00715A6D">
      <w:pPr>
        <w:jc w:val="both"/>
        <w:rPr>
          <w:rFonts w:asciiTheme="majorBidi" w:hAnsiTheme="majorBidi" w:cstheme="majorBidi"/>
          <w:b/>
          <w:bCs/>
          <w:sz w:val="24"/>
          <w:szCs w:val="24"/>
          <w:lang w:bidi="he-IL"/>
        </w:rPr>
      </w:pPr>
      <w:r w:rsidRPr="009B7FBD">
        <w:rPr>
          <w:rFonts w:asciiTheme="majorBidi" w:hAnsiTheme="majorBidi" w:cstheme="majorBidi"/>
          <w:b/>
          <w:bCs/>
          <w:sz w:val="24"/>
          <w:szCs w:val="24"/>
          <w:lang w:bidi="he-IL"/>
        </w:rPr>
        <w:t>Timeline</w:t>
      </w:r>
    </w:p>
    <w:p w14:paraId="6DEE2825" w14:textId="0F9CCC6B" w:rsidR="00427AF3" w:rsidRPr="00515788" w:rsidRDefault="00130D9B" w:rsidP="00715A6D">
      <w:pPr>
        <w:jc w:val="both"/>
        <w:rPr>
          <w:rFonts w:asciiTheme="majorBidi" w:hAnsiTheme="majorBidi" w:cstheme="majorBidi"/>
          <w:sz w:val="24"/>
          <w:szCs w:val="24"/>
          <w:lang w:bidi="he-IL"/>
        </w:rPr>
      </w:pPr>
      <w:r>
        <w:rPr>
          <w:rFonts w:asciiTheme="majorBidi" w:hAnsiTheme="majorBidi" w:cstheme="majorBidi"/>
          <w:sz w:val="24"/>
          <w:szCs w:val="24"/>
          <w:lang w:bidi="he-IL"/>
        </w:rPr>
        <w:t xml:space="preserve">The project timeline is estimated at </w:t>
      </w:r>
      <w:r w:rsidR="00063086">
        <w:rPr>
          <w:rFonts w:asciiTheme="majorBidi" w:hAnsiTheme="majorBidi" w:cstheme="majorBidi"/>
          <w:sz w:val="24"/>
          <w:szCs w:val="24"/>
          <w:lang w:bidi="he-IL"/>
        </w:rPr>
        <w:t>8</w:t>
      </w:r>
      <w:r>
        <w:rPr>
          <w:rFonts w:asciiTheme="majorBidi" w:hAnsiTheme="majorBidi" w:cstheme="majorBidi"/>
          <w:sz w:val="24"/>
          <w:szCs w:val="24"/>
          <w:lang w:bidi="he-IL"/>
        </w:rPr>
        <w:t xml:space="preserve"> months from the moment it is approved till the machine is installed and ready for use. </w:t>
      </w:r>
      <w:r w:rsidR="00427AF3" w:rsidRPr="00515788">
        <w:rPr>
          <w:rFonts w:asciiTheme="majorBidi" w:hAnsiTheme="majorBidi" w:cstheme="majorBidi"/>
          <w:sz w:val="24"/>
          <w:szCs w:val="24"/>
          <w:lang w:bidi="he-IL"/>
        </w:rPr>
        <w:t xml:space="preserve"> </w:t>
      </w:r>
    </w:p>
    <w:p w14:paraId="5C343A55" w14:textId="45E77FFF" w:rsidR="00427AF3" w:rsidRDefault="009B7FBD" w:rsidP="00715A6D">
      <w:pPr>
        <w:jc w:val="both"/>
        <w:rPr>
          <w:rFonts w:asciiTheme="majorBidi" w:hAnsiTheme="majorBidi" w:cstheme="majorBidi"/>
          <w:sz w:val="24"/>
          <w:szCs w:val="24"/>
          <w:lang w:bidi="he-IL"/>
        </w:rPr>
      </w:pPr>
      <w:r>
        <w:rPr>
          <w:rFonts w:asciiTheme="majorBidi" w:hAnsiTheme="majorBidi" w:cstheme="majorBidi"/>
          <w:sz w:val="24"/>
          <w:szCs w:val="24"/>
          <w:lang w:bidi="he-IL"/>
        </w:rPr>
        <w:t>The project activities will be as follows:</w:t>
      </w:r>
    </w:p>
    <w:p w14:paraId="5D263B91" w14:textId="4FDF1853"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 xml:space="preserve">Initiate the procurement process </w:t>
      </w:r>
    </w:p>
    <w:p w14:paraId="3CB517F2" w14:textId="254FB211"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Advertisement</w:t>
      </w:r>
    </w:p>
    <w:p w14:paraId="7D6EF39D" w14:textId="3CF2805D"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Tender collection</w:t>
      </w:r>
    </w:p>
    <w:p w14:paraId="28B936CC" w14:textId="50547408"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Procurement committee initiation and tender opening</w:t>
      </w:r>
    </w:p>
    <w:p w14:paraId="52F4243B" w14:textId="17DA405C"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 xml:space="preserve">Winning bid decision </w:t>
      </w:r>
    </w:p>
    <w:p w14:paraId="2AE3D34E" w14:textId="573BB14A"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Signing contract with the winning bidder</w:t>
      </w:r>
    </w:p>
    <w:p w14:paraId="280D400C" w14:textId="7D62B07E"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Obtain delivery insurance (if not provided by the vendor)</w:t>
      </w:r>
    </w:p>
    <w:p w14:paraId="4E19CAC8" w14:textId="1543070D"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Machine delivery and installation</w:t>
      </w:r>
    </w:p>
    <w:p w14:paraId="2F01FF9D" w14:textId="1C12B954"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t xml:space="preserve">Registration and recording for safeguarding </w:t>
      </w:r>
    </w:p>
    <w:p w14:paraId="47722D87" w14:textId="155C904D" w:rsidR="009B7FBD" w:rsidRDefault="009B7FBD" w:rsidP="009B7FBD">
      <w:pPr>
        <w:pStyle w:val="ListParagraph"/>
        <w:numPr>
          <w:ilvl w:val="0"/>
          <w:numId w:val="3"/>
        </w:numPr>
        <w:jc w:val="both"/>
        <w:rPr>
          <w:rFonts w:asciiTheme="majorBidi" w:hAnsiTheme="majorBidi" w:cstheme="majorBidi"/>
          <w:sz w:val="24"/>
          <w:szCs w:val="24"/>
          <w:lang w:bidi="he-IL"/>
        </w:rPr>
      </w:pPr>
      <w:r>
        <w:rPr>
          <w:rFonts w:asciiTheme="majorBidi" w:hAnsiTheme="majorBidi" w:cstheme="majorBidi"/>
          <w:sz w:val="24"/>
          <w:szCs w:val="24"/>
          <w:lang w:bidi="he-IL"/>
        </w:rPr>
        <w:lastRenderedPageBreak/>
        <w:t>Final report</w:t>
      </w:r>
    </w:p>
    <w:p w14:paraId="1B18AA13" w14:textId="77777777" w:rsidR="009B7FBD" w:rsidRPr="009B7FBD" w:rsidRDefault="009B7FBD" w:rsidP="009B7FBD">
      <w:pPr>
        <w:pStyle w:val="ListParagraph"/>
        <w:jc w:val="both"/>
        <w:rPr>
          <w:rFonts w:asciiTheme="majorBidi" w:hAnsiTheme="majorBidi" w:cstheme="majorBidi"/>
          <w:sz w:val="24"/>
          <w:szCs w:val="24"/>
          <w:lang w:bidi="he-IL"/>
        </w:rPr>
      </w:pPr>
    </w:p>
    <w:p w14:paraId="79B3AAB4" w14:textId="1388243D" w:rsidR="00427AF3" w:rsidRPr="00515788" w:rsidRDefault="00130D9B" w:rsidP="00715A6D">
      <w:pPr>
        <w:jc w:val="both"/>
        <w:rPr>
          <w:rFonts w:asciiTheme="majorBidi" w:hAnsiTheme="majorBidi" w:cstheme="majorBidi"/>
          <w:b/>
          <w:bCs/>
          <w:sz w:val="24"/>
          <w:szCs w:val="24"/>
          <w:lang w:bidi="he-IL"/>
        </w:rPr>
      </w:pPr>
      <w:r>
        <w:rPr>
          <w:rFonts w:asciiTheme="majorBidi" w:hAnsiTheme="majorBidi" w:cstheme="majorBidi"/>
          <w:b/>
          <w:bCs/>
          <w:sz w:val="24"/>
          <w:szCs w:val="24"/>
          <w:lang w:bidi="he-IL"/>
        </w:rPr>
        <w:t>Sustainability plan</w:t>
      </w:r>
    </w:p>
    <w:p w14:paraId="5E022DC2" w14:textId="304109C7" w:rsidR="00427AF3" w:rsidRPr="00515788" w:rsidRDefault="00427AF3" w:rsidP="00515788">
      <w:pPr>
        <w:jc w:val="both"/>
        <w:rPr>
          <w:rFonts w:asciiTheme="majorBidi" w:hAnsiTheme="majorBidi" w:cstheme="majorBidi"/>
          <w:sz w:val="24"/>
          <w:szCs w:val="24"/>
          <w:lang w:bidi="he-IL"/>
        </w:rPr>
      </w:pPr>
      <w:r w:rsidRPr="00515788">
        <w:rPr>
          <w:rFonts w:asciiTheme="majorBidi" w:hAnsiTheme="majorBidi" w:cstheme="majorBidi"/>
          <w:sz w:val="24"/>
          <w:szCs w:val="24"/>
          <w:lang w:bidi="he-IL"/>
        </w:rPr>
        <w:t xml:space="preserve">The PRCS </w:t>
      </w:r>
      <w:r w:rsidR="00063086">
        <w:rPr>
          <w:rFonts w:asciiTheme="majorBidi" w:hAnsiTheme="majorBidi" w:cstheme="majorBidi"/>
          <w:sz w:val="24"/>
          <w:szCs w:val="24"/>
          <w:lang w:bidi="he-IL"/>
        </w:rPr>
        <w:t>bio</w:t>
      </w:r>
      <w:r w:rsidRPr="00515788">
        <w:rPr>
          <w:rFonts w:asciiTheme="majorBidi" w:hAnsiTheme="majorBidi" w:cstheme="majorBidi"/>
          <w:sz w:val="24"/>
          <w:szCs w:val="24"/>
          <w:lang w:bidi="he-IL"/>
        </w:rPr>
        <w:t xml:space="preserve">medical Engineer will be receiving specific training on maintaining the machine by the vendor company as part of the purchase. The </w:t>
      </w:r>
      <w:r w:rsidR="00063086">
        <w:rPr>
          <w:rFonts w:asciiTheme="majorBidi" w:hAnsiTheme="majorBidi" w:cstheme="majorBidi"/>
          <w:sz w:val="24"/>
          <w:szCs w:val="24"/>
          <w:lang w:bidi="he-IL"/>
        </w:rPr>
        <w:t>bio</w:t>
      </w:r>
      <w:r w:rsidRPr="00515788">
        <w:rPr>
          <w:rFonts w:asciiTheme="majorBidi" w:hAnsiTheme="majorBidi" w:cstheme="majorBidi"/>
          <w:sz w:val="24"/>
          <w:szCs w:val="24"/>
          <w:lang w:bidi="he-IL"/>
        </w:rPr>
        <w:t xml:space="preserve">medical engineer will also set the repair and maintenance plans for potential emergency breakage, regular check-ups, and preventive maintenance.  </w:t>
      </w:r>
    </w:p>
    <w:p w14:paraId="23CA6136" w14:textId="79250F99" w:rsidR="00427AF3" w:rsidRPr="00515788" w:rsidRDefault="00427AF3" w:rsidP="00515788">
      <w:pPr>
        <w:jc w:val="both"/>
        <w:rPr>
          <w:rFonts w:asciiTheme="majorBidi" w:hAnsiTheme="majorBidi" w:cstheme="majorBidi"/>
          <w:sz w:val="24"/>
          <w:szCs w:val="24"/>
          <w:lang w:bidi="he-IL"/>
        </w:rPr>
      </w:pPr>
      <w:r w:rsidRPr="00515788">
        <w:rPr>
          <w:rFonts w:asciiTheme="majorBidi" w:hAnsiTheme="majorBidi" w:cstheme="majorBidi"/>
          <w:sz w:val="24"/>
          <w:szCs w:val="24"/>
          <w:lang w:bidi="he-IL"/>
        </w:rPr>
        <w:t>The</w:t>
      </w:r>
      <w:r w:rsidR="00063086">
        <w:rPr>
          <w:rFonts w:asciiTheme="majorBidi" w:hAnsiTheme="majorBidi" w:cstheme="majorBidi"/>
          <w:sz w:val="24"/>
          <w:szCs w:val="24"/>
          <w:lang w:bidi="he-IL"/>
        </w:rPr>
        <w:t xml:space="preserve"> Biom</w:t>
      </w:r>
      <w:r w:rsidRPr="00515788">
        <w:rPr>
          <w:rFonts w:asciiTheme="majorBidi" w:hAnsiTheme="majorBidi" w:cstheme="majorBidi"/>
          <w:sz w:val="24"/>
          <w:szCs w:val="24"/>
          <w:lang w:bidi="he-IL"/>
        </w:rPr>
        <w:t xml:space="preserve">edical Engineer will </w:t>
      </w:r>
      <w:r w:rsidR="00690D3C">
        <w:rPr>
          <w:rFonts w:asciiTheme="majorBidi" w:hAnsiTheme="majorBidi" w:cstheme="majorBidi"/>
          <w:sz w:val="24"/>
          <w:szCs w:val="24"/>
          <w:lang w:bidi="he-IL"/>
        </w:rPr>
        <w:t xml:space="preserve">then </w:t>
      </w:r>
      <w:r w:rsidRPr="00515788">
        <w:rPr>
          <w:rFonts w:asciiTheme="majorBidi" w:hAnsiTheme="majorBidi" w:cstheme="majorBidi"/>
          <w:sz w:val="24"/>
          <w:szCs w:val="24"/>
          <w:lang w:bidi="he-IL"/>
        </w:rPr>
        <w:t xml:space="preserve">provide training and written guidelines to the users </w:t>
      </w:r>
      <w:proofErr w:type="gramStart"/>
      <w:r w:rsidRPr="00515788">
        <w:rPr>
          <w:rFonts w:asciiTheme="majorBidi" w:hAnsiTheme="majorBidi" w:cstheme="majorBidi"/>
          <w:sz w:val="24"/>
          <w:szCs w:val="24"/>
          <w:lang w:bidi="he-IL"/>
        </w:rPr>
        <w:t>in order to</w:t>
      </w:r>
      <w:proofErr w:type="gramEnd"/>
      <w:r w:rsidRPr="00515788">
        <w:rPr>
          <w:rFonts w:asciiTheme="majorBidi" w:hAnsiTheme="majorBidi" w:cstheme="majorBidi"/>
          <w:sz w:val="24"/>
          <w:szCs w:val="24"/>
          <w:lang w:bidi="he-IL"/>
        </w:rPr>
        <w:t xml:space="preserve"> safeguard the machine and sustain it.</w:t>
      </w:r>
    </w:p>
    <w:p w14:paraId="50D34943" w14:textId="4877A488" w:rsidR="00427AF3" w:rsidRDefault="00427AF3" w:rsidP="00515788">
      <w:pPr>
        <w:jc w:val="both"/>
        <w:rPr>
          <w:rFonts w:asciiTheme="majorBidi" w:hAnsiTheme="majorBidi" w:cstheme="majorBidi"/>
          <w:sz w:val="24"/>
          <w:szCs w:val="24"/>
          <w:lang w:bidi="he-IL"/>
        </w:rPr>
      </w:pPr>
      <w:r w:rsidRPr="00515788">
        <w:rPr>
          <w:rFonts w:asciiTheme="majorBidi" w:hAnsiTheme="majorBidi" w:cstheme="majorBidi"/>
          <w:sz w:val="24"/>
          <w:szCs w:val="24"/>
          <w:lang w:bidi="he-IL"/>
        </w:rPr>
        <w:t xml:space="preserve">PRCS will also negotiate the warranty conditions and period as part of the contracting process </w:t>
      </w:r>
      <w:proofErr w:type="gramStart"/>
      <w:r w:rsidRPr="00515788">
        <w:rPr>
          <w:rFonts w:asciiTheme="majorBidi" w:hAnsiTheme="majorBidi" w:cstheme="majorBidi"/>
          <w:sz w:val="24"/>
          <w:szCs w:val="24"/>
          <w:lang w:bidi="he-IL"/>
        </w:rPr>
        <w:t>in order to</w:t>
      </w:r>
      <w:proofErr w:type="gramEnd"/>
      <w:r w:rsidRPr="00515788">
        <w:rPr>
          <w:rFonts w:asciiTheme="majorBidi" w:hAnsiTheme="majorBidi" w:cstheme="majorBidi"/>
          <w:sz w:val="24"/>
          <w:szCs w:val="24"/>
          <w:lang w:bidi="he-IL"/>
        </w:rPr>
        <w:t xml:space="preserve"> preserve the hospital’s rights for the benefit of its patients. </w:t>
      </w:r>
    </w:p>
    <w:p w14:paraId="075645F9" w14:textId="77777777" w:rsidR="00130D9B" w:rsidRPr="00515788" w:rsidRDefault="00130D9B" w:rsidP="00515788">
      <w:pPr>
        <w:jc w:val="both"/>
        <w:rPr>
          <w:rFonts w:asciiTheme="majorBidi" w:hAnsiTheme="majorBidi" w:cstheme="majorBidi"/>
          <w:sz w:val="24"/>
          <w:szCs w:val="24"/>
          <w:lang w:bidi="he-IL"/>
        </w:rPr>
      </w:pPr>
    </w:p>
    <w:p w14:paraId="3274C940" w14:textId="77777777" w:rsidR="0051385C" w:rsidRPr="00515788" w:rsidRDefault="0051385C" w:rsidP="0051385C">
      <w:pPr>
        <w:jc w:val="both"/>
        <w:rPr>
          <w:rFonts w:asciiTheme="majorBidi" w:hAnsiTheme="majorBidi" w:cstheme="majorBidi"/>
          <w:b/>
          <w:bCs/>
          <w:sz w:val="24"/>
          <w:szCs w:val="24"/>
          <w:lang w:bidi="he-IL"/>
        </w:rPr>
      </w:pPr>
      <w:r w:rsidRPr="00515788">
        <w:rPr>
          <w:rFonts w:asciiTheme="majorBidi" w:hAnsiTheme="majorBidi" w:cstheme="majorBidi"/>
          <w:b/>
          <w:bCs/>
          <w:sz w:val="24"/>
          <w:szCs w:val="24"/>
          <w:lang w:bidi="he-IL"/>
        </w:rPr>
        <w:t>The Projected Costs</w:t>
      </w:r>
    </w:p>
    <w:p w14:paraId="4559636F" w14:textId="0C7F3EDC" w:rsidR="0051385C" w:rsidRDefault="0051385C" w:rsidP="0051385C">
      <w:pPr>
        <w:jc w:val="both"/>
        <w:rPr>
          <w:rFonts w:asciiTheme="majorBidi" w:hAnsiTheme="majorBidi" w:cstheme="majorBidi"/>
          <w:sz w:val="24"/>
          <w:szCs w:val="24"/>
          <w:lang w:bidi="he-IL"/>
        </w:rPr>
      </w:pPr>
      <w:r w:rsidRPr="00515788">
        <w:rPr>
          <w:rFonts w:asciiTheme="majorBidi" w:hAnsiTheme="majorBidi" w:cstheme="majorBidi"/>
          <w:sz w:val="24"/>
          <w:szCs w:val="24"/>
          <w:lang w:bidi="he-IL"/>
        </w:rPr>
        <w:t xml:space="preserve">The </w:t>
      </w:r>
      <w:r w:rsidR="001063C8">
        <w:rPr>
          <w:rFonts w:asciiTheme="majorBidi" w:hAnsiTheme="majorBidi" w:cstheme="majorBidi"/>
          <w:sz w:val="24"/>
          <w:szCs w:val="24"/>
          <w:lang w:bidi="he-IL"/>
        </w:rPr>
        <w:t>total estimated</w:t>
      </w:r>
      <w:r w:rsidRPr="00515788">
        <w:rPr>
          <w:rFonts w:asciiTheme="majorBidi" w:hAnsiTheme="majorBidi" w:cstheme="majorBidi"/>
          <w:sz w:val="24"/>
          <w:szCs w:val="24"/>
          <w:lang w:bidi="he-IL"/>
        </w:rPr>
        <w:t xml:space="preserve"> cost of the </w:t>
      </w:r>
      <w:r w:rsidR="00063086">
        <w:rPr>
          <w:rFonts w:asciiTheme="majorBidi" w:hAnsiTheme="majorBidi" w:cstheme="majorBidi"/>
          <w:sz w:val="24"/>
          <w:szCs w:val="24"/>
          <w:lang w:bidi="he-IL"/>
        </w:rPr>
        <w:t>full digital x-ray</w:t>
      </w:r>
      <w:r w:rsidR="001063C8">
        <w:rPr>
          <w:rFonts w:asciiTheme="majorBidi" w:hAnsiTheme="majorBidi" w:cstheme="majorBidi"/>
          <w:sz w:val="24"/>
          <w:szCs w:val="24"/>
          <w:lang w:bidi="he-IL"/>
        </w:rPr>
        <w:t xml:space="preserve"> machine is </w:t>
      </w:r>
      <w:r w:rsidR="00063086">
        <w:rPr>
          <w:rFonts w:asciiTheme="majorBidi" w:hAnsiTheme="majorBidi" w:cstheme="majorBidi"/>
          <w:sz w:val="24"/>
          <w:szCs w:val="24"/>
          <w:lang w:bidi="he-IL"/>
        </w:rPr>
        <w:t xml:space="preserve">estimated at </w:t>
      </w:r>
      <w:r w:rsidR="001063C8">
        <w:rPr>
          <w:rFonts w:asciiTheme="majorBidi" w:hAnsiTheme="majorBidi" w:cstheme="majorBidi"/>
          <w:sz w:val="24"/>
          <w:szCs w:val="24"/>
          <w:lang w:bidi="he-IL"/>
        </w:rPr>
        <w:t>US$</w:t>
      </w:r>
      <w:r w:rsidR="00063086">
        <w:rPr>
          <w:rFonts w:asciiTheme="majorBidi" w:hAnsiTheme="majorBidi" w:cstheme="majorBidi"/>
          <w:sz w:val="24"/>
          <w:szCs w:val="24"/>
          <w:lang w:bidi="he-IL"/>
        </w:rPr>
        <w:t>8</w:t>
      </w:r>
      <w:r w:rsidR="001063C8">
        <w:rPr>
          <w:rFonts w:asciiTheme="majorBidi" w:hAnsiTheme="majorBidi" w:cstheme="majorBidi"/>
          <w:sz w:val="24"/>
          <w:szCs w:val="24"/>
          <w:lang w:bidi="he-IL"/>
        </w:rPr>
        <w:t xml:space="preserve">0,000. The cost includes the shipping, delivery, installation &amp; fixations, insurance, three-year warranty, and in-house staff training. </w:t>
      </w:r>
    </w:p>
    <w:p w14:paraId="089B3C0B" w14:textId="2297E36E" w:rsidR="00BE6251" w:rsidRDefault="00BE6251" w:rsidP="0051385C">
      <w:pPr>
        <w:jc w:val="both"/>
        <w:rPr>
          <w:rFonts w:asciiTheme="majorBidi" w:hAnsiTheme="majorBidi" w:cstheme="majorBidi"/>
          <w:sz w:val="24"/>
          <w:szCs w:val="24"/>
          <w:lang w:bidi="he-IL"/>
        </w:rPr>
      </w:pPr>
      <w:r>
        <w:rPr>
          <w:rFonts w:asciiTheme="majorBidi" w:hAnsiTheme="majorBidi" w:cstheme="majorBidi"/>
          <w:sz w:val="24"/>
          <w:szCs w:val="24"/>
          <w:lang w:bidi="he-IL"/>
        </w:rPr>
        <w:t xml:space="preserve">The requested contribution from Al </w:t>
      </w:r>
      <w:proofErr w:type="spellStart"/>
      <w:r>
        <w:rPr>
          <w:rFonts w:asciiTheme="majorBidi" w:hAnsiTheme="majorBidi" w:cstheme="majorBidi"/>
          <w:sz w:val="24"/>
          <w:szCs w:val="24"/>
          <w:lang w:bidi="he-IL"/>
        </w:rPr>
        <w:t>Bireh</w:t>
      </w:r>
      <w:proofErr w:type="spellEnd"/>
      <w:r>
        <w:rPr>
          <w:rFonts w:asciiTheme="majorBidi" w:hAnsiTheme="majorBidi" w:cstheme="majorBidi"/>
          <w:sz w:val="24"/>
          <w:szCs w:val="24"/>
          <w:lang w:bidi="he-IL"/>
        </w:rPr>
        <w:t xml:space="preserve"> Association in the USA is US$60,000 for the x-ray machine and US$10,000 for the home visits program.</w:t>
      </w:r>
    </w:p>
    <w:p w14:paraId="2C8D2EC1" w14:textId="3F477E5A" w:rsidR="005F5B11" w:rsidRDefault="005F5B11" w:rsidP="0051385C">
      <w:pPr>
        <w:jc w:val="both"/>
        <w:rPr>
          <w:rFonts w:asciiTheme="majorBidi" w:hAnsiTheme="majorBidi" w:cstheme="majorBidi"/>
          <w:sz w:val="24"/>
          <w:szCs w:val="24"/>
          <w:lang w:bidi="he-IL"/>
        </w:rPr>
      </w:pPr>
    </w:p>
    <w:p w14:paraId="34C70D2D" w14:textId="77777777" w:rsidR="005F5B11" w:rsidRPr="00515788" w:rsidRDefault="005F5B11" w:rsidP="0051385C">
      <w:pPr>
        <w:jc w:val="both"/>
        <w:rPr>
          <w:rFonts w:asciiTheme="majorBidi" w:hAnsiTheme="majorBidi" w:cstheme="majorBidi"/>
          <w:sz w:val="24"/>
          <w:szCs w:val="24"/>
          <w:lang w:bidi="he-IL"/>
        </w:rPr>
      </w:pPr>
    </w:p>
    <w:p w14:paraId="1148623C" w14:textId="77777777" w:rsidR="0051385C" w:rsidRPr="00515788" w:rsidRDefault="0051385C" w:rsidP="0051385C">
      <w:pPr>
        <w:jc w:val="both"/>
        <w:rPr>
          <w:rFonts w:asciiTheme="majorBidi" w:hAnsiTheme="majorBidi" w:cstheme="majorBidi"/>
          <w:sz w:val="24"/>
          <w:szCs w:val="24"/>
          <w:lang w:bidi="he-IL"/>
        </w:rPr>
      </w:pPr>
    </w:p>
    <w:p w14:paraId="23383525" w14:textId="77777777" w:rsidR="00D63DD2" w:rsidRPr="00515788" w:rsidRDefault="00D63DD2" w:rsidP="00715A6D">
      <w:pPr>
        <w:jc w:val="both"/>
        <w:rPr>
          <w:rFonts w:asciiTheme="majorBidi" w:hAnsiTheme="majorBidi" w:cstheme="majorBidi"/>
          <w:sz w:val="24"/>
          <w:szCs w:val="24"/>
          <w:lang w:bidi="he-IL"/>
        </w:rPr>
      </w:pPr>
    </w:p>
    <w:sectPr w:rsidR="00D63DD2" w:rsidRPr="005157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E585" w14:textId="77777777" w:rsidR="00286263" w:rsidRDefault="00286263" w:rsidP="008248F7">
      <w:pPr>
        <w:spacing w:after="0" w:line="240" w:lineRule="auto"/>
      </w:pPr>
      <w:r>
        <w:separator/>
      </w:r>
    </w:p>
  </w:endnote>
  <w:endnote w:type="continuationSeparator" w:id="0">
    <w:p w14:paraId="2CBAD6A1" w14:textId="77777777" w:rsidR="00286263" w:rsidRDefault="00286263" w:rsidP="0082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8254"/>
      <w:docPartObj>
        <w:docPartGallery w:val="Page Numbers (Bottom of Page)"/>
        <w:docPartUnique/>
      </w:docPartObj>
    </w:sdtPr>
    <w:sdtEndPr>
      <w:rPr>
        <w:noProof/>
      </w:rPr>
    </w:sdtEndPr>
    <w:sdtContent>
      <w:p w14:paraId="1816846F" w14:textId="55E63FE2" w:rsidR="008248F7" w:rsidRDefault="00824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B59A32" w14:textId="77777777" w:rsidR="008248F7" w:rsidRDefault="0082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646C" w14:textId="77777777" w:rsidR="00286263" w:rsidRDefault="00286263" w:rsidP="008248F7">
      <w:pPr>
        <w:spacing w:after="0" w:line="240" w:lineRule="auto"/>
      </w:pPr>
      <w:r>
        <w:separator/>
      </w:r>
    </w:p>
  </w:footnote>
  <w:footnote w:type="continuationSeparator" w:id="0">
    <w:p w14:paraId="542DF30E" w14:textId="77777777" w:rsidR="00286263" w:rsidRDefault="00286263" w:rsidP="0082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6674" w14:textId="0C721701" w:rsidR="00C8608C" w:rsidRDefault="008248F7" w:rsidP="008248F7">
    <w:pPr>
      <w:jc w:val="center"/>
      <w:rPr>
        <w:rFonts w:asciiTheme="majorBidi" w:hAnsiTheme="majorBidi" w:cstheme="majorBidi"/>
        <w:b/>
        <w:bCs/>
        <w:sz w:val="24"/>
        <w:szCs w:val="24"/>
      </w:rPr>
    </w:pPr>
    <w:r w:rsidRPr="008248F7">
      <w:rPr>
        <w:rFonts w:asciiTheme="majorBidi" w:hAnsiTheme="majorBidi" w:cstheme="majorBidi"/>
        <w:b/>
        <w:bCs/>
        <w:sz w:val="24"/>
        <w:szCs w:val="24"/>
      </w:rPr>
      <w:t xml:space="preserve">Al </w:t>
    </w:r>
    <w:proofErr w:type="spellStart"/>
    <w:r w:rsidRPr="008248F7">
      <w:rPr>
        <w:rFonts w:asciiTheme="majorBidi" w:hAnsiTheme="majorBidi" w:cstheme="majorBidi"/>
        <w:b/>
        <w:bCs/>
        <w:sz w:val="24"/>
        <w:szCs w:val="24"/>
      </w:rPr>
      <w:t>Bireh</w:t>
    </w:r>
    <w:proofErr w:type="spellEnd"/>
    <w:r w:rsidR="00C8608C">
      <w:rPr>
        <w:rFonts w:asciiTheme="majorBidi" w:hAnsiTheme="majorBidi" w:cstheme="majorBidi"/>
        <w:b/>
        <w:bCs/>
        <w:sz w:val="24"/>
        <w:szCs w:val="24"/>
      </w:rPr>
      <w:t xml:space="preserve"> Association.</w:t>
    </w:r>
  </w:p>
  <w:p w14:paraId="3205AB0A" w14:textId="38572C25" w:rsidR="008248F7" w:rsidRPr="008248F7" w:rsidRDefault="008248F7" w:rsidP="008248F7">
    <w:pPr>
      <w:jc w:val="center"/>
      <w:rPr>
        <w:rFonts w:asciiTheme="majorBidi" w:hAnsiTheme="majorBidi" w:cstheme="majorBidi"/>
        <w:b/>
        <w:bCs/>
        <w:sz w:val="24"/>
        <w:szCs w:val="24"/>
      </w:rPr>
    </w:pPr>
    <w:r w:rsidRPr="008248F7">
      <w:rPr>
        <w:rFonts w:asciiTheme="majorBidi" w:hAnsiTheme="majorBidi" w:cstheme="majorBidi"/>
        <w:b/>
        <w:bCs/>
        <w:sz w:val="24"/>
        <w:szCs w:val="24"/>
      </w:rPr>
      <w:t>Palestine</w:t>
    </w:r>
  </w:p>
  <w:p w14:paraId="43410FBD" w14:textId="77777777" w:rsidR="008248F7" w:rsidRDefault="0082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5605"/>
      </v:shape>
    </w:pict>
  </w:numPicBullet>
  <w:abstractNum w:abstractNumId="0" w15:restartNumberingAfterBreak="0">
    <w:nsid w:val="16963DE7"/>
    <w:multiLevelType w:val="hybridMultilevel"/>
    <w:tmpl w:val="4E3A6A0C"/>
    <w:lvl w:ilvl="0" w:tplc="003AFE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D337E"/>
    <w:multiLevelType w:val="hybridMultilevel"/>
    <w:tmpl w:val="685E3480"/>
    <w:lvl w:ilvl="0" w:tplc="25467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B468D"/>
    <w:multiLevelType w:val="hybridMultilevel"/>
    <w:tmpl w:val="3D7C425A"/>
    <w:lvl w:ilvl="0" w:tplc="58681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52C56"/>
    <w:multiLevelType w:val="hybridMultilevel"/>
    <w:tmpl w:val="5A887B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208376">
    <w:abstractNumId w:val="3"/>
  </w:num>
  <w:num w:numId="2" w16cid:durableId="734664680">
    <w:abstractNumId w:val="2"/>
  </w:num>
  <w:num w:numId="3" w16cid:durableId="1515876560">
    <w:abstractNumId w:val="0"/>
  </w:num>
  <w:num w:numId="4" w16cid:durableId="90606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58"/>
    <w:rsid w:val="0004321D"/>
    <w:rsid w:val="00063086"/>
    <w:rsid w:val="000B068F"/>
    <w:rsid w:val="000C0620"/>
    <w:rsid w:val="001063C8"/>
    <w:rsid w:val="00130D9B"/>
    <w:rsid w:val="00140686"/>
    <w:rsid w:val="00172B9F"/>
    <w:rsid w:val="001A7923"/>
    <w:rsid w:val="001D01CB"/>
    <w:rsid w:val="00233E48"/>
    <w:rsid w:val="00247785"/>
    <w:rsid w:val="00286263"/>
    <w:rsid w:val="002E7F80"/>
    <w:rsid w:val="00322970"/>
    <w:rsid w:val="003A2655"/>
    <w:rsid w:val="00427AF3"/>
    <w:rsid w:val="0048753F"/>
    <w:rsid w:val="0051385C"/>
    <w:rsid w:val="00515788"/>
    <w:rsid w:val="00564D8A"/>
    <w:rsid w:val="00565ACB"/>
    <w:rsid w:val="005F5B11"/>
    <w:rsid w:val="005F6F2D"/>
    <w:rsid w:val="00603E56"/>
    <w:rsid w:val="0065040A"/>
    <w:rsid w:val="006813E5"/>
    <w:rsid w:val="00690D3C"/>
    <w:rsid w:val="00691995"/>
    <w:rsid w:val="006D2316"/>
    <w:rsid w:val="006E6A97"/>
    <w:rsid w:val="00715A6D"/>
    <w:rsid w:val="007E12F0"/>
    <w:rsid w:val="008000E3"/>
    <w:rsid w:val="00822A78"/>
    <w:rsid w:val="008248F7"/>
    <w:rsid w:val="00856442"/>
    <w:rsid w:val="00884843"/>
    <w:rsid w:val="00886BEB"/>
    <w:rsid w:val="008A7D23"/>
    <w:rsid w:val="009A2D91"/>
    <w:rsid w:val="009B7FBD"/>
    <w:rsid w:val="009C1B81"/>
    <w:rsid w:val="009D0B07"/>
    <w:rsid w:val="00A131E6"/>
    <w:rsid w:val="00A5744A"/>
    <w:rsid w:val="00B13951"/>
    <w:rsid w:val="00B36E24"/>
    <w:rsid w:val="00B514D9"/>
    <w:rsid w:val="00BB5E6F"/>
    <w:rsid w:val="00BB7BF2"/>
    <w:rsid w:val="00BC4C64"/>
    <w:rsid w:val="00BC7A0F"/>
    <w:rsid w:val="00BD3E9E"/>
    <w:rsid w:val="00BE6251"/>
    <w:rsid w:val="00C50116"/>
    <w:rsid w:val="00C8608C"/>
    <w:rsid w:val="00D01AC0"/>
    <w:rsid w:val="00D1342A"/>
    <w:rsid w:val="00D411A1"/>
    <w:rsid w:val="00D44A4E"/>
    <w:rsid w:val="00D63DD2"/>
    <w:rsid w:val="00DA3531"/>
    <w:rsid w:val="00E14479"/>
    <w:rsid w:val="00E827A5"/>
    <w:rsid w:val="00EC3CDE"/>
    <w:rsid w:val="00F56FBA"/>
    <w:rsid w:val="00F63BB2"/>
    <w:rsid w:val="00F73658"/>
    <w:rsid w:val="00F915FC"/>
    <w:rsid w:val="00FB6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327A"/>
  <w15:chartTrackingRefBased/>
  <w15:docId w15:val="{9377F99D-7EB8-480D-B608-EB552DCE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D9"/>
    <w:pPr>
      <w:ind w:left="720"/>
      <w:contextualSpacing/>
    </w:pPr>
  </w:style>
  <w:style w:type="paragraph" w:styleId="Header">
    <w:name w:val="header"/>
    <w:basedOn w:val="Normal"/>
    <w:link w:val="HeaderChar"/>
    <w:uiPriority w:val="99"/>
    <w:unhideWhenUsed/>
    <w:rsid w:val="0082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F7"/>
  </w:style>
  <w:style w:type="paragraph" w:styleId="Footer">
    <w:name w:val="footer"/>
    <w:basedOn w:val="Normal"/>
    <w:link w:val="FooterChar"/>
    <w:uiPriority w:val="99"/>
    <w:unhideWhenUsed/>
    <w:rsid w:val="0082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F7"/>
  </w:style>
  <w:style w:type="paragraph" w:styleId="Revision">
    <w:name w:val="Revision"/>
    <w:hidden/>
    <w:uiPriority w:val="99"/>
    <w:semiHidden/>
    <w:rsid w:val="00BC7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E00B-63B7-4D40-B263-0358DDF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Iskandar Majlaton</dc:creator>
  <cp:keywords/>
  <dc:description/>
  <cp:lastModifiedBy>Microsoft Office User</cp:lastModifiedBy>
  <cp:revision>2</cp:revision>
  <dcterms:created xsi:type="dcterms:W3CDTF">2023-03-18T21:04:00Z</dcterms:created>
  <dcterms:modified xsi:type="dcterms:W3CDTF">2023-03-18T21:04:00Z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e6435caa6182b79330eab3facbf06f286bf83a3b02c25bd91d5353e77090af3f</vt:lpwstr>
  </property>
</Properties>
</file>